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8F0" w:rsidRDefault="00EE1B2D" w:rsidP="00472D7C">
      <w:r>
        <w:rPr>
          <w:noProof/>
          <w:lang w:eastAsia="nb-NO"/>
        </w:rPr>
        <w:drawing>
          <wp:inline distT="0" distB="0" distL="0" distR="0">
            <wp:extent cx="6740940" cy="4333461"/>
            <wp:effectExtent l="0" t="0" r="317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trum.png"/>
                    <pic:cNvPicPr/>
                  </pic:nvPicPr>
                  <pic:blipFill>
                    <a:blip r:embed="rId9">
                      <a:extLst>
                        <a:ext uri="{28A0092B-C50C-407E-A947-70E740481C1C}">
                          <a14:useLocalDpi xmlns:a14="http://schemas.microsoft.com/office/drawing/2010/main" val="0"/>
                        </a:ext>
                      </a:extLst>
                    </a:blip>
                    <a:stretch>
                      <a:fillRect/>
                    </a:stretch>
                  </pic:blipFill>
                  <pic:spPr>
                    <a:xfrm>
                      <a:off x="0" y="0"/>
                      <a:ext cx="6749324" cy="4338851"/>
                    </a:xfrm>
                    <a:prstGeom prst="rect">
                      <a:avLst/>
                    </a:prstGeom>
                  </pic:spPr>
                </pic:pic>
              </a:graphicData>
            </a:graphic>
          </wp:inline>
        </w:drawing>
      </w:r>
    </w:p>
    <w:p w:rsidR="001068F0" w:rsidRDefault="00EE1B2D" w:rsidP="001068F0">
      <w:pPr>
        <w:rPr>
          <w:rFonts w:asciiTheme="majorHAnsi" w:eastAsiaTheme="majorEastAsia" w:hAnsiTheme="majorHAnsi" w:cstheme="majorBidi"/>
          <w:color w:val="6D6E71"/>
          <w:spacing w:val="15"/>
          <w:sz w:val="48"/>
          <w:szCs w:val="24"/>
        </w:rPr>
        <w:sectPr w:rsidR="001068F0" w:rsidSect="001068F0">
          <w:headerReference w:type="default" r:id="rId10"/>
          <w:footerReference w:type="even" r:id="rId11"/>
          <w:pgSz w:w="11906" w:h="16838" w:code="9"/>
          <w:pgMar w:top="3289" w:right="794" w:bottom="3402" w:left="794" w:header="709" w:footer="709" w:gutter="0"/>
          <w:cols w:space="708"/>
          <w:docGrid w:linePitch="360"/>
        </w:sectPr>
      </w:pPr>
      <w:r>
        <w:rPr>
          <w:noProof/>
          <w:lang w:eastAsia="nb-NO"/>
        </w:rPr>
        <mc:AlternateContent>
          <mc:Choice Requires="wps">
            <w:drawing>
              <wp:anchor distT="0" distB="0" distL="114300" distR="114300" simplePos="0" relativeHeight="251660288" behindDoc="0" locked="0" layoutInCell="1" allowOverlap="1" wp14:anchorId="361E7270" wp14:editId="4918FEE4">
                <wp:simplePos x="0" y="0"/>
                <wp:positionH relativeFrom="page">
                  <wp:posOffset>0</wp:posOffset>
                </wp:positionH>
                <wp:positionV relativeFrom="page">
                  <wp:posOffset>6766560</wp:posOffset>
                </wp:positionV>
                <wp:extent cx="5796280" cy="1673860"/>
                <wp:effectExtent l="114300" t="95250" r="109220" b="97790"/>
                <wp:wrapNone/>
                <wp:docPr id="7" name="Tekstboks 7"/>
                <wp:cNvGraphicFramePr/>
                <a:graphic xmlns:a="http://schemas.openxmlformats.org/drawingml/2006/main">
                  <a:graphicData uri="http://schemas.microsoft.com/office/word/2010/wordprocessingShape">
                    <wps:wsp>
                      <wps:cNvSpPr txBox="1"/>
                      <wps:spPr>
                        <a:xfrm>
                          <a:off x="0" y="0"/>
                          <a:ext cx="5796280" cy="1673860"/>
                        </a:xfrm>
                        <a:prstGeom prst="rect">
                          <a:avLst/>
                        </a:prstGeom>
                        <a:solidFill>
                          <a:schemeClr val="lt1">
                            <a:alpha val="80000"/>
                          </a:schemeClr>
                        </a:solidFill>
                        <a:ln w="6350">
                          <a:noFill/>
                        </a:ln>
                        <a:effectLst>
                          <a:outerShdw blurRad="63500" sx="102000" sy="102000" algn="c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sdt>
                            <w:sdtPr>
                              <w:alias w:val="Tittel"/>
                              <w:tag w:val="Tittel"/>
                              <w:id w:val="-288438175"/>
                              <w:dataBinding w:xpath="/root[1]/tittel[1]" w:storeItemID="{DE1D8D63-7C3F-4515-ABC6-B5D900EBBA06}"/>
                              <w:text w:multiLine="1"/>
                            </w:sdtPr>
                            <w:sdtEndPr/>
                            <w:sdtContent>
                              <w:p w:rsidR="002C41E0" w:rsidRPr="00850925" w:rsidRDefault="002C41E0" w:rsidP="00F93A02">
                                <w:pPr>
                                  <w:pStyle w:val="Tittel"/>
                                </w:pPr>
                                <w:r>
                                  <w:t>Planstrategi</w:t>
                                </w:r>
                                <w:r>
                                  <w:br/>
                                  <w:t>2020-2024</w:t>
                                </w:r>
                              </w:p>
                            </w:sdtContent>
                          </w:sdt>
                          <w:sdt>
                            <w:sdtPr>
                              <w:rPr>
                                <w:color w:val="auto"/>
                                <w:sz w:val="20"/>
                                <w:szCs w:val="20"/>
                              </w:rPr>
                              <w:alias w:val="Undertittel"/>
                              <w:tag w:val="Undertittel"/>
                              <w:id w:val="-1842154626"/>
                              <w:dataBinding w:xpath="/root[1]/utittel[1]" w:storeItemID="{DE1D8D63-7C3F-4515-ABC6-B5D900EBBA06}"/>
                              <w:text w:multiLine="1"/>
                            </w:sdtPr>
                            <w:sdtEndPr/>
                            <w:sdtContent>
                              <w:p w:rsidR="002C41E0" w:rsidRPr="00905894" w:rsidRDefault="00905894" w:rsidP="003E30A0">
                                <w:pPr>
                                  <w:pStyle w:val="Undertittel"/>
                                  <w:rPr>
                                    <w:color w:val="auto"/>
                                    <w:sz w:val="20"/>
                                    <w:szCs w:val="20"/>
                                  </w:rPr>
                                </w:pPr>
                                <w:r>
                                  <w:rPr>
                                    <w:color w:val="auto"/>
                                    <w:sz w:val="20"/>
                                    <w:szCs w:val="20"/>
                                  </w:rPr>
                                  <w:t>Sist revidert</w:t>
                                </w:r>
                                <w:r w:rsidRPr="00905894">
                                  <w:rPr>
                                    <w:color w:val="auto"/>
                                    <w:sz w:val="20"/>
                                    <w:szCs w:val="20"/>
                                  </w:rPr>
                                  <w:t xml:space="preserve"> 18.11.19</w:t>
                                </w:r>
                              </w:p>
                            </w:sdtContent>
                          </w:sdt>
                        </w:txbxContent>
                      </wps:txbx>
                      <wps:bodyPr rot="0" spcFirstLastPara="0" vertOverflow="overflow" horzOverflow="overflow" vert="horz" wrap="square" lIns="54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E7270" id="_x0000_t202" coordsize="21600,21600" o:spt="202" path="m,l,21600r21600,l21600,xe">
                <v:stroke joinstyle="miter"/>
                <v:path gradientshapeok="t" o:connecttype="rect"/>
              </v:shapetype>
              <v:shape id="Tekstboks 7" o:spid="_x0000_s1026" type="#_x0000_t202" style="position:absolute;margin-left:0;margin-top:532.8pt;width:456.4pt;height:131.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" fillcolor="white [3201]" stroked="f" strokeweight=".5pt">
                <v:fill opacity="52428f"/>
                <v:shadow on="t" type="perspective" color="black" opacity="26214f" offset="0,0" matrix="66847f,,,66847f"/>
                <v:textbox inset="15mm">
                  <w:txbxContent>
                    <w:sdt>
                      <w:sdtPr>
                        <w:alias w:val="Tittel"/>
                        <w:tag w:val="Tittel"/>
                        <w:id w:val="-288438175"/>
                        <w:dataBinding w:xpath="/root[1]/tittel[1]" w:storeItemID="{DE1D8D63-7C3F-4515-ABC6-B5D900EBBA06}"/>
                        <w:text w:multiLine="1"/>
                      </w:sdtPr>
                      <w:sdtEndPr/>
                      <w:sdtContent>
                        <w:p w:rsidR="002C41E0" w:rsidRPr="00850925" w:rsidRDefault="002C41E0" w:rsidP="00F93A02">
                          <w:pPr>
                            <w:pStyle w:val="Tittel"/>
                          </w:pPr>
                          <w:r>
                            <w:t>Planstrategi</w:t>
                          </w:r>
                          <w:r>
                            <w:br/>
                            <w:t>2020-2024</w:t>
                          </w:r>
                        </w:p>
                      </w:sdtContent>
                    </w:sdt>
                    <w:sdt>
                      <w:sdtPr>
                        <w:rPr>
                          <w:color w:val="auto"/>
                          <w:sz w:val="20"/>
                          <w:szCs w:val="20"/>
                        </w:rPr>
                        <w:alias w:val="Undertittel"/>
                        <w:tag w:val="Undertittel"/>
                        <w:id w:val="-1842154626"/>
                        <w:dataBinding w:xpath="/root[1]/utittel[1]" w:storeItemID="{DE1D8D63-7C3F-4515-ABC6-B5D900EBBA06}"/>
                        <w:text w:multiLine="1"/>
                      </w:sdtPr>
                      <w:sdtEndPr/>
                      <w:sdtContent>
                        <w:p w:rsidR="002C41E0" w:rsidRPr="00905894" w:rsidRDefault="00905894" w:rsidP="003E30A0">
                          <w:pPr>
                            <w:pStyle w:val="Undertittel"/>
                            <w:rPr>
                              <w:color w:val="auto"/>
                              <w:sz w:val="20"/>
                              <w:szCs w:val="20"/>
                            </w:rPr>
                          </w:pPr>
                          <w:r>
                            <w:rPr>
                              <w:color w:val="auto"/>
                              <w:sz w:val="20"/>
                              <w:szCs w:val="20"/>
                            </w:rPr>
                            <w:t>Sist revidert</w:t>
                          </w:r>
                          <w:r w:rsidRPr="00905894">
                            <w:rPr>
                              <w:color w:val="auto"/>
                              <w:sz w:val="20"/>
                              <w:szCs w:val="20"/>
                            </w:rPr>
                            <w:t xml:space="preserve"> 18.11.19</w:t>
                          </w:r>
                        </w:p>
                      </w:sdtContent>
                    </w:sdt>
                  </w:txbxContent>
                </v:textbox>
                <w10:wrap anchorx="page" anchory="page"/>
              </v:shape>
            </w:pict>
          </mc:Fallback>
        </mc:AlternateContent>
      </w:r>
      <w:r w:rsidR="002F33EA">
        <w:rPr>
          <w:noProof/>
          <w:lang w:eastAsia="nb-NO"/>
        </w:rPr>
        <w:drawing>
          <wp:anchor distT="0" distB="0" distL="114300" distR="114300" simplePos="0" relativeHeight="251662336" behindDoc="1" locked="0" layoutInCell="1" allowOverlap="1" wp14:anchorId="4F57CACF" wp14:editId="760C532B">
            <wp:simplePos x="0" y="0"/>
            <wp:positionH relativeFrom="page">
              <wp:posOffset>0</wp:posOffset>
            </wp:positionH>
            <wp:positionV relativeFrom="page">
              <wp:posOffset>9256395</wp:posOffset>
            </wp:positionV>
            <wp:extent cx="7559040" cy="1435735"/>
            <wp:effectExtent l="0" t="0" r="3810" b="0"/>
            <wp:wrapNone/>
            <wp:docPr id="2"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6"/>
                    <pic:cNvPicPr preferRelativeResize="0">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7559040" cy="1435735"/>
                    </a:xfrm>
                    <a:prstGeom prst="rect">
                      <a:avLst/>
                    </a:prstGeom>
                  </pic:spPr>
                </pic:pic>
              </a:graphicData>
            </a:graphic>
          </wp:anchor>
        </w:drawing>
      </w:r>
    </w:p>
    <w:p w:rsidR="00B27AD9" w:rsidRPr="00B27AD9" w:rsidRDefault="00B27AD9" w:rsidP="00B27AD9">
      <w:pPr>
        <w:spacing w:after="160"/>
        <w:rPr>
          <w:color w:val="6D6E71"/>
          <w:sz w:val="48"/>
          <w:szCs w:val="48"/>
        </w:rPr>
      </w:pPr>
      <w:r w:rsidRPr="00B27AD9">
        <w:rPr>
          <w:color w:val="6D6E71"/>
          <w:sz w:val="48"/>
          <w:szCs w:val="48"/>
        </w:rPr>
        <w:t>INNHOLD</w:t>
      </w:r>
    </w:p>
    <w:p w:rsidR="002D7D24" w:rsidRDefault="00B27AD9">
      <w:pPr>
        <w:pStyle w:val="INNH1"/>
        <w:rPr>
          <w:rFonts w:eastAsiaTheme="minorEastAsia"/>
          <w:b w:val="0"/>
          <w:noProof/>
          <w:color w:val="auto"/>
          <w:sz w:val="22"/>
          <w:lang w:eastAsia="nb-NO"/>
        </w:rPr>
      </w:pPr>
      <w:r>
        <w:fldChar w:fldCharType="begin"/>
      </w:r>
      <w:r>
        <w:instrText xml:space="preserve"> TOC \o "1-3" \h \z \u </w:instrText>
      </w:r>
      <w:r>
        <w:fldChar w:fldCharType="separate"/>
      </w:r>
      <w:hyperlink w:anchor="_Toc467762090" w:history="1">
        <w:r w:rsidR="002D7D24" w:rsidRPr="006D2B7B">
          <w:rPr>
            <w:rStyle w:val="Hyperkobling"/>
            <w:noProof/>
          </w:rPr>
          <w:t>1.</w:t>
        </w:r>
        <w:r w:rsidR="002D7D24">
          <w:rPr>
            <w:rFonts w:eastAsiaTheme="minorEastAsia"/>
            <w:b w:val="0"/>
            <w:noProof/>
            <w:color w:val="auto"/>
            <w:sz w:val="22"/>
            <w:lang w:eastAsia="nb-NO"/>
          </w:rPr>
          <w:tab/>
        </w:r>
        <w:r w:rsidR="002D7D24" w:rsidRPr="006D2B7B">
          <w:rPr>
            <w:rStyle w:val="Hyperkobling"/>
            <w:noProof/>
          </w:rPr>
          <w:t>Innledning</w:t>
        </w:r>
        <w:r w:rsidR="002D7D24">
          <w:rPr>
            <w:noProof/>
            <w:webHidden/>
          </w:rPr>
          <w:tab/>
        </w:r>
        <w:r w:rsidR="002D7D24">
          <w:rPr>
            <w:noProof/>
            <w:webHidden/>
          </w:rPr>
          <w:fldChar w:fldCharType="begin"/>
        </w:r>
        <w:r w:rsidR="002D7D24">
          <w:rPr>
            <w:noProof/>
            <w:webHidden/>
          </w:rPr>
          <w:instrText xml:space="preserve"> PAGEREF _Toc467762090 \h </w:instrText>
        </w:r>
        <w:r w:rsidR="002D7D24">
          <w:rPr>
            <w:noProof/>
            <w:webHidden/>
          </w:rPr>
        </w:r>
        <w:r w:rsidR="002D7D24">
          <w:rPr>
            <w:noProof/>
            <w:webHidden/>
          </w:rPr>
          <w:fldChar w:fldCharType="separate"/>
        </w:r>
        <w:r w:rsidR="00905894">
          <w:rPr>
            <w:noProof/>
            <w:webHidden/>
          </w:rPr>
          <w:t>4</w:t>
        </w:r>
        <w:r w:rsidR="002D7D24">
          <w:rPr>
            <w:noProof/>
            <w:webHidden/>
          </w:rPr>
          <w:fldChar w:fldCharType="end"/>
        </w:r>
      </w:hyperlink>
    </w:p>
    <w:p w:rsidR="002D7D24" w:rsidRDefault="00AD108C">
      <w:pPr>
        <w:pStyle w:val="INNH2"/>
        <w:rPr>
          <w:rFonts w:eastAsiaTheme="minorEastAsia"/>
          <w:b w:val="0"/>
          <w:noProof/>
          <w:color w:val="auto"/>
          <w:sz w:val="22"/>
          <w:lang w:eastAsia="nb-NO"/>
        </w:rPr>
      </w:pPr>
      <w:hyperlink w:anchor="_Toc467762091" w:history="1">
        <w:r w:rsidR="002D7D24" w:rsidRPr="006D2B7B">
          <w:rPr>
            <w:rStyle w:val="Hyperkobling"/>
            <w:noProof/>
          </w:rPr>
          <w:t>1.1</w:t>
        </w:r>
        <w:r w:rsidR="002D7D24">
          <w:rPr>
            <w:rFonts w:eastAsiaTheme="minorEastAsia"/>
            <w:b w:val="0"/>
            <w:noProof/>
            <w:color w:val="auto"/>
            <w:sz w:val="22"/>
            <w:lang w:eastAsia="nb-NO"/>
          </w:rPr>
          <w:tab/>
        </w:r>
        <w:r w:rsidR="002D7D24" w:rsidRPr="006D2B7B">
          <w:rPr>
            <w:rStyle w:val="Hyperkobling"/>
            <w:noProof/>
          </w:rPr>
          <w:t xml:space="preserve">Hva er en planstrategi ? </w:t>
        </w:r>
        <w:r w:rsidR="002D7D24">
          <w:rPr>
            <w:noProof/>
            <w:webHidden/>
          </w:rPr>
          <w:tab/>
        </w:r>
        <w:r w:rsidR="002D7D24">
          <w:rPr>
            <w:noProof/>
            <w:webHidden/>
          </w:rPr>
          <w:fldChar w:fldCharType="begin"/>
        </w:r>
        <w:r w:rsidR="002D7D24">
          <w:rPr>
            <w:noProof/>
            <w:webHidden/>
          </w:rPr>
          <w:instrText xml:space="preserve"> PAGEREF _Toc467762091 \h </w:instrText>
        </w:r>
        <w:r w:rsidR="002D7D24">
          <w:rPr>
            <w:noProof/>
            <w:webHidden/>
          </w:rPr>
        </w:r>
        <w:r w:rsidR="002D7D24">
          <w:rPr>
            <w:noProof/>
            <w:webHidden/>
          </w:rPr>
          <w:fldChar w:fldCharType="separate"/>
        </w:r>
        <w:r w:rsidR="00905894">
          <w:rPr>
            <w:noProof/>
            <w:webHidden/>
          </w:rPr>
          <w:t>4</w:t>
        </w:r>
        <w:r w:rsidR="002D7D24">
          <w:rPr>
            <w:noProof/>
            <w:webHidden/>
          </w:rPr>
          <w:fldChar w:fldCharType="end"/>
        </w:r>
      </w:hyperlink>
    </w:p>
    <w:p w:rsidR="002D7D24" w:rsidRDefault="00AD108C">
      <w:pPr>
        <w:pStyle w:val="INNH1"/>
        <w:rPr>
          <w:rFonts w:eastAsiaTheme="minorEastAsia"/>
          <w:b w:val="0"/>
          <w:noProof/>
          <w:color w:val="auto"/>
          <w:sz w:val="22"/>
          <w:lang w:eastAsia="nb-NO"/>
        </w:rPr>
      </w:pPr>
      <w:hyperlink w:anchor="_Toc467762092" w:history="1">
        <w:r w:rsidR="002D7D24" w:rsidRPr="006D2B7B">
          <w:rPr>
            <w:rStyle w:val="Hyperkobling"/>
            <w:noProof/>
          </w:rPr>
          <w:t>2.</w:t>
        </w:r>
        <w:r w:rsidR="002D7D24">
          <w:rPr>
            <w:rFonts w:eastAsiaTheme="minorEastAsia"/>
            <w:b w:val="0"/>
            <w:noProof/>
            <w:color w:val="auto"/>
            <w:sz w:val="22"/>
            <w:lang w:eastAsia="nb-NO"/>
          </w:rPr>
          <w:tab/>
        </w:r>
        <w:r w:rsidR="002D7D24" w:rsidRPr="006D2B7B">
          <w:rPr>
            <w:rStyle w:val="Hyperkobling"/>
            <w:noProof/>
          </w:rPr>
          <w:t>Overordnede føringer</w:t>
        </w:r>
        <w:r w:rsidR="002D7D24">
          <w:rPr>
            <w:noProof/>
            <w:webHidden/>
          </w:rPr>
          <w:tab/>
        </w:r>
        <w:r w:rsidR="002D7D24">
          <w:rPr>
            <w:noProof/>
            <w:webHidden/>
          </w:rPr>
          <w:fldChar w:fldCharType="begin"/>
        </w:r>
        <w:r w:rsidR="002D7D24">
          <w:rPr>
            <w:noProof/>
            <w:webHidden/>
          </w:rPr>
          <w:instrText xml:space="preserve"> PAGEREF _Toc467762092 \h </w:instrText>
        </w:r>
        <w:r w:rsidR="002D7D24">
          <w:rPr>
            <w:noProof/>
            <w:webHidden/>
          </w:rPr>
        </w:r>
        <w:r w:rsidR="002D7D24">
          <w:rPr>
            <w:noProof/>
            <w:webHidden/>
          </w:rPr>
          <w:fldChar w:fldCharType="separate"/>
        </w:r>
        <w:r w:rsidR="00905894">
          <w:rPr>
            <w:noProof/>
            <w:webHidden/>
          </w:rPr>
          <w:t>6</w:t>
        </w:r>
        <w:r w:rsidR="002D7D24">
          <w:rPr>
            <w:noProof/>
            <w:webHidden/>
          </w:rPr>
          <w:fldChar w:fldCharType="end"/>
        </w:r>
      </w:hyperlink>
    </w:p>
    <w:p w:rsidR="002D7D24" w:rsidRDefault="00AD108C">
      <w:pPr>
        <w:pStyle w:val="INNH2"/>
        <w:rPr>
          <w:rFonts w:eastAsiaTheme="minorEastAsia"/>
          <w:b w:val="0"/>
          <w:noProof/>
          <w:color w:val="auto"/>
          <w:sz w:val="22"/>
          <w:lang w:eastAsia="nb-NO"/>
        </w:rPr>
      </w:pPr>
      <w:hyperlink w:anchor="_Toc467762093" w:history="1">
        <w:r w:rsidR="002D7D24" w:rsidRPr="006D2B7B">
          <w:rPr>
            <w:rStyle w:val="Hyperkobling"/>
            <w:noProof/>
          </w:rPr>
          <w:t>2.1</w:t>
        </w:r>
        <w:r w:rsidR="002D7D24">
          <w:rPr>
            <w:rFonts w:eastAsiaTheme="minorEastAsia"/>
            <w:b w:val="0"/>
            <w:noProof/>
            <w:color w:val="auto"/>
            <w:sz w:val="22"/>
            <w:lang w:eastAsia="nb-NO"/>
          </w:rPr>
          <w:tab/>
        </w:r>
        <w:r w:rsidR="002D7D24" w:rsidRPr="006D2B7B">
          <w:rPr>
            <w:rStyle w:val="Hyperkobling"/>
            <w:noProof/>
          </w:rPr>
          <w:t>Nasjonale forventninger</w:t>
        </w:r>
        <w:r w:rsidR="002D7D24">
          <w:rPr>
            <w:noProof/>
            <w:webHidden/>
          </w:rPr>
          <w:tab/>
        </w:r>
        <w:r w:rsidR="002D7D24">
          <w:rPr>
            <w:noProof/>
            <w:webHidden/>
          </w:rPr>
          <w:fldChar w:fldCharType="begin"/>
        </w:r>
        <w:r w:rsidR="002D7D24">
          <w:rPr>
            <w:noProof/>
            <w:webHidden/>
          </w:rPr>
          <w:instrText xml:space="preserve"> PAGEREF _Toc467762093 \h </w:instrText>
        </w:r>
        <w:r w:rsidR="002D7D24">
          <w:rPr>
            <w:noProof/>
            <w:webHidden/>
          </w:rPr>
        </w:r>
        <w:r w:rsidR="002D7D24">
          <w:rPr>
            <w:noProof/>
            <w:webHidden/>
          </w:rPr>
          <w:fldChar w:fldCharType="separate"/>
        </w:r>
        <w:r w:rsidR="00905894">
          <w:rPr>
            <w:noProof/>
            <w:webHidden/>
          </w:rPr>
          <w:t>6</w:t>
        </w:r>
        <w:r w:rsidR="002D7D24">
          <w:rPr>
            <w:noProof/>
            <w:webHidden/>
          </w:rPr>
          <w:fldChar w:fldCharType="end"/>
        </w:r>
      </w:hyperlink>
    </w:p>
    <w:p w:rsidR="002D7D24" w:rsidRDefault="00AD108C">
      <w:pPr>
        <w:pStyle w:val="INNH2"/>
        <w:rPr>
          <w:rFonts w:eastAsiaTheme="minorEastAsia"/>
          <w:b w:val="0"/>
          <w:noProof/>
          <w:color w:val="auto"/>
          <w:sz w:val="22"/>
          <w:lang w:eastAsia="nb-NO"/>
        </w:rPr>
      </w:pPr>
      <w:hyperlink w:anchor="_Toc467762094" w:history="1">
        <w:r w:rsidR="002D7D24" w:rsidRPr="006D2B7B">
          <w:rPr>
            <w:rStyle w:val="Hyperkobling"/>
            <w:noProof/>
          </w:rPr>
          <w:t>2.2</w:t>
        </w:r>
        <w:r w:rsidR="002D7D24">
          <w:rPr>
            <w:rFonts w:eastAsiaTheme="minorEastAsia"/>
            <w:b w:val="0"/>
            <w:noProof/>
            <w:color w:val="auto"/>
            <w:sz w:val="22"/>
            <w:lang w:eastAsia="nb-NO"/>
          </w:rPr>
          <w:tab/>
        </w:r>
        <w:r w:rsidR="002D7D24" w:rsidRPr="006D2B7B">
          <w:rPr>
            <w:rStyle w:val="Hyperkobling"/>
            <w:noProof/>
          </w:rPr>
          <w:t>Regionale forventinger</w:t>
        </w:r>
        <w:r w:rsidR="002D7D24">
          <w:rPr>
            <w:noProof/>
            <w:webHidden/>
          </w:rPr>
          <w:tab/>
        </w:r>
        <w:r w:rsidR="002D7D24">
          <w:rPr>
            <w:noProof/>
            <w:webHidden/>
          </w:rPr>
          <w:fldChar w:fldCharType="begin"/>
        </w:r>
        <w:r w:rsidR="002D7D24">
          <w:rPr>
            <w:noProof/>
            <w:webHidden/>
          </w:rPr>
          <w:instrText xml:space="preserve"> PAGEREF _Toc467762094 \h </w:instrText>
        </w:r>
        <w:r w:rsidR="002D7D24">
          <w:rPr>
            <w:noProof/>
            <w:webHidden/>
          </w:rPr>
        </w:r>
        <w:r w:rsidR="002D7D24">
          <w:rPr>
            <w:noProof/>
            <w:webHidden/>
          </w:rPr>
          <w:fldChar w:fldCharType="separate"/>
        </w:r>
        <w:r w:rsidR="00905894">
          <w:rPr>
            <w:noProof/>
            <w:webHidden/>
          </w:rPr>
          <w:t>6</w:t>
        </w:r>
        <w:r w:rsidR="002D7D24">
          <w:rPr>
            <w:noProof/>
            <w:webHidden/>
          </w:rPr>
          <w:fldChar w:fldCharType="end"/>
        </w:r>
      </w:hyperlink>
    </w:p>
    <w:p w:rsidR="002D7D24" w:rsidRDefault="00AD108C">
      <w:pPr>
        <w:pStyle w:val="INNH1"/>
        <w:rPr>
          <w:rFonts w:eastAsiaTheme="minorEastAsia"/>
          <w:b w:val="0"/>
          <w:noProof/>
          <w:color w:val="auto"/>
          <w:sz w:val="22"/>
          <w:lang w:eastAsia="nb-NO"/>
        </w:rPr>
      </w:pPr>
      <w:hyperlink w:anchor="_Toc467762095" w:history="1">
        <w:r w:rsidR="002D7D24" w:rsidRPr="006D2B7B">
          <w:rPr>
            <w:rStyle w:val="Hyperkobling"/>
            <w:noProof/>
          </w:rPr>
          <w:t>3.</w:t>
        </w:r>
        <w:r w:rsidR="002D7D24">
          <w:rPr>
            <w:rFonts w:eastAsiaTheme="minorEastAsia"/>
            <w:b w:val="0"/>
            <w:noProof/>
            <w:color w:val="auto"/>
            <w:sz w:val="22"/>
            <w:lang w:eastAsia="nb-NO"/>
          </w:rPr>
          <w:tab/>
        </w:r>
        <w:r w:rsidR="002D7D24" w:rsidRPr="006D2B7B">
          <w:rPr>
            <w:rStyle w:val="Hyperkobling"/>
            <w:noProof/>
          </w:rPr>
          <w:t>Utviklingstrekk i Planperioden</w:t>
        </w:r>
        <w:r w:rsidR="002D7D24">
          <w:rPr>
            <w:noProof/>
            <w:webHidden/>
          </w:rPr>
          <w:tab/>
        </w:r>
        <w:r w:rsidR="002D7D24">
          <w:rPr>
            <w:noProof/>
            <w:webHidden/>
          </w:rPr>
          <w:fldChar w:fldCharType="begin"/>
        </w:r>
        <w:r w:rsidR="002D7D24">
          <w:rPr>
            <w:noProof/>
            <w:webHidden/>
          </w:rPr>
          <w:instrText xml:space="preserve"> PAGEREF _Toc467762095 \h </w:instrText>
        </w:r>
        <w:r w:rsidR="002D7D24">
          <w:rPr>
            <w:noProof/>
            <w:webHidden/>
          </w:rPr>
        </w:r>
        <w:r w:rsidR="002D7D24">
          <w:rPr>
            <w:noProof/>
            <w:webHidden/>
          </w:rPr>
          <w:fldChar w:fldCharType="separate"/>
        </w:r>
        <w:r w:rsidR="00905894">
          <w:rPr>
            <w:noProof/>
            <w:webHidden/>
          </w:rPr>
          <w:t>7</w:t>
        </w:r>
        <w:r w:rsidR="002D7D24">
          <w:rPr>
            <w:noProof/>
            <w:webHidden/>
          </w:rPr>
          <w:fldChar w:fldCharType="end"/>
        </w:r>
      </w:hyperlink>
    </w:p>
    <w:p w:rsidR="002D7D24" w:rsidRDefault="00AD108C">
      <w:pPr>
        <w:pStyle w:val="INNH2"/>
        <w:rPr>
          <w:rFonts w:eastAsiaTheme="minorEastAsia"/>
          <w:b w:val="0"/>
          <w:noProof/>
          <w:color w:val="auto"/>
          <w:sz w:val="22"/>
          <w:lang w:eastAsia="nb-NO"/>
        </w:rPr>
      </w:pPr>
      <w:hyperlink w:anchor="_Toc467762096" w:history="1">
        <w:r w:rsidR="002D7D24" w:rsidRPr="006D2B7B">
          <w:rPr>
            <w:rStyle w:val="Hyperkobling"/>
            <w:noProof/>
          </w:rPr>
          <w:t>3.1</w:t>
        </w:r>
        <w:r w:rsidR="002D7D24">
          <w:rPr>
            <w:rFonts w:eastAsiaTheme="minorEastAsia"/>
            <w:b w:val="0"/>
            <w:noProof/>
            <w:color w:val="auto"/>
            <w:sz w:val="22"/>
            <w:lang w:eastAsia="nb-NO"/>
          </w:rPr>
          <w:tab/>
        </w:r>
        <w:r w:rsidR="002D7D24" w:rsidRPr="006D2B7B">
          <w:rPr>
            <w:rStyle w:val="Hyperkobling"/>
            <w:noProof/>
          </w:rPr>
          <w:t>Areal og transportplanlegging som følge av ny vei og bane</w:t>
        </w:r>
        <w:r w:rsidR="002D7D24">
          <w:rPr>
            <w:noProof/>
            <w:webHidden/>
          </w:rPr>
          <w:tab/>
        </w:r>
        <w:r w:rsidR="002D7D24">
          <w:rPr>
            <w:noProof/>
            <w:webHidden/>
          </w:rPr>
          <w:fldChar w:fldCharType="begin"/>
        </w:r>
        <w:r w:rsidR="002D7D24">
          <w:rPr>
            <w:noProof/>
            <w:webHidden/>
          </w:rPr>
          <w:instrText xml:space="preserve"> PAGEREF _Toc467762096 \h </w:instrText>
        </w:r>
        <w:r w:rsidR="002D7D24">
          <w:rPr>
            <w:noProof/>
            <w:webHidden/>
          </w:rPr>
        </w:r>
        <w:r w:rsidR="002D7D24">
          <w:rPr>
            <w:noProof/>
            <w:webHidden/>
          </w:rPr>
          <w:fldChar w:fldCharType="separate"/>
        </w:r>
        <w:r w:rsidR="00905894">
          <w:rPr>
            <w:noProof/>
            <w:webHidden/>
          </w:rPr>
          <w:t>7</w:t>
        </w:r>
        <w:r w:rsidR="002D7D24">
          <w:rPr>
            <w:noProof/>
            <w:webHidden/>
          </w:rPr>
          <w:fldChar w:fldCharType="end"/>
        </w:r>
      </w:hyperlink>
    </w:p>
    <w:p w:rsidR="002D7D24" w:rsidRDefault="00AD108C">
      <w:pPr>
        <w:pStyle w:val="INNH2"/>
        <w:rPr>
          <w:rFonts w:eastAsiaTheme="minorEastAsia"/>
          <w:b w:val="0"/>
          <w:noProof/>
          <w:color w:val="auto"/>
          <w:sz w:val="22"/>
          <w:lang w:eastAsia="nb-NO"/>
        </w:rPr>
      </w:pPr>
      <w:hyperlink w:anchor="_Toc467762097" w:history="1">
        <w:r w:rsidR="002D7D24" w:rsidRPr="006D2B7B">
          <w:rPr>
            <w:rStyle w:val="Hyperkobling"/>
            <w:noProof/>
          </w:rPr>
          <w:t>3.2</w:t>
        </w:r>
        <w:r w:rsidR="002D7D24">
          <w:rPr>
            <w:rFonts w:eastAsiaTheme="minorEastAsia"/>
            <w:b w:val="0"/>
            <w:noProof/>
            <w:color w:val="auto"/>
            <w:sz w:val="22"/>
            <w:lang w:eastAsia="nb-NO"/>
          </w:rPr>
          <w:tab/>
        </w:r>
        <w:r w:rsidR="002D7D24" w:rsidRPr="006D2B7B">
          <w:rPr>
            <w:rStyle w:val="Hyperkobling"/>
            <w:noProof/>
          </w:rPr>
          <w:t>Endringer i befolkningsdemografien ( flere eldre over 80 år med behov for kommunale tjenester)</w:t>
        </w:r>
        <w:r w:rsidR="002D7D24">
          <w:rPr>
            <w:noProof/>
            <w:webHidden/>
          </w:rPr>
          <w:tab/>
        </w:r>
        <w:r w:rsidR="002D7D24">
          <w:rPr>
            <w:noProof/>
            <w:webHidden/>
          </w:rPr>
          <w:fldChar w:fldCharType="begin"/>
        </w:r>
        <w:r w:rsidR="002D7D24">
          <w:rPr>
            <w:noProof/>
            <w:webHidden/>
          </w:rPr>
          <w:instrText xml:space="preserve"> PAGEREF _Toc467762097 \h </w:instrText>
        </w:r>
        <w:r w:rsidR="002D7D24">
          <w:rPr>
            <w:noProof/>
            <w:webHidden/>
          </w:rPr>
        </w:r>
        <w:r w:rsidR="002D7D24">
          <w:rPr>
            <w:noProof/>
            <w:webHidden/>
          </w:rPr>
          <w:fldChar w:fldCharType="separate"/>
        </w:r>
        <w:r w:rsidR="00905894">
          <w:rPr>
            <w:noProof/>
            <w:webHidden/>
          </w:rPr>
          <w:t>9</w:t>
        </w:r>
        <w:r w:rsidR="002D7D24">
          <w:rPr>
            <w:noProof/>
            <w:webHidden/>
          </w:rPr>
          <w:fldChar w:fldCharType="end"/>
        </w:r>
      </w:hyperlink>
    </w:p>
    <w:p w:rsidR="002D7D24" w:rsidRDefault="00AD108C">
      <w:pPr>
        <w:pStyle w:val="INNH2"/>
        <w:rPr>
          <w:rFonts w:eastAsiaTheme="minorEastAsia"/>
          <w:b w:val="0"/>
          <w:noProof/>
          <w:color w:val="auto"/>
          <w:sz w:val="22"/>
          <w:lang w:eastAsia="nb-NO"/>
        </w:rPr>
      </w:pPr>
      <w:hyperlink w:anchor="_Toc467762098" w:history="1">
        <w:r w:rsidR="002D7D24" w:rsidRPr="006D2B7B">
          <w:rPr>
            <w:rStyle w:val="Hyperkobling"/>
            <w:noProof/>
          </w:rPr>
          <w:t>3.3</w:t>
        </w:r>
        <w:r w:rsidR="002D7D24">
          <w:rPr>
            <w:rFonts w:eastAsiaTheme="minorEastAsia"/>
            <w:b w:val="0"/>
            <w:noProof/>
            <w:color w:val="auto"/>
            <w:sz w:val="22"/>
            <w:lang w:eastAsia="nb-NO"/>
          </w:rPr>
          <w:tab/>
        </w:r>
        <w:r w:rsidR="002D7D24" w:rsidRPr="006D2B7B">
          <w:rPr>
            <w:rStyle w:val="Hyperkobling"/>
            <w:noProof/>
          </w:rPr>
          <w:t>Flere innbyggere som utvikler demens:</w:t>
        </w:r>
        <w:r w:rsidR="002D7D24">
          <w:rPr>
            <w:noProof/>
            <w:webHidden/>
          </w:rPr>
          <w:tab/>
        </w:r>
        <w:r w:rsidR="002D7D24">
          <w:rPr>
            <w:noProof/>
            <w:webHidden/>
          </w:rPr>
          <w:fldChar w:fldCharType="begin"/>
        </w:r>
        <w:r w:rsidR="002D7D24">
          <w:rPr>
            <w:noProof/>
            <w:webHidden/>
          </w:rPr>
          <w:instrText xml:space="preserve"> PAGEREF _Toc467762098 \h </w:instrText>
        </w:r>
        <w:r w:rsidR="002D7D24">
          <w:rPr>
            <w:noProof/>
            <w:webHidden/>
          </w:rPr>
        </w:r>
        <w:r w:rsidR="002D7D24">
          <w:rPr>
            <w:noProof/>
            <w:webHidden/>
          </w:rPr>
          <w:fldChar w:fldCharType="separate"/>
        </w:r>
        <w:r w:rsidR="00905894">
          <w:rPr>
            <w:noProof/>
            <w:webHidden/>
          </w:rPr>
          <w:t>11</w:t>
        </w:r>
        <w:r w:rsidR="002D7D24">
          <w:rPr>
            <w:noProof/>
            <w:webHidden/>
          </w:rPr>
          <w:fldChar w:fldCharType="end"/>
        </w:r>
      </w:hyperlink>
    </w:p>
    <w:p w:rsidR="002D7D24" w:rsidRDefault="00AD108C">
      <w:pPr>
        <w:pStyle w:val="INNH2"/>
        <w:rPr>
          <w:rFonts w:eastAsiaTheme="minorEastAsia"/>
          <w:b w:val="0"/>
          <w:noProof/>
          <w:color w:val="auto"/>
          <w:sz w:val="22"/>
          <w:lang w:eastAsia="nb-NO"/>
        </w:rPr>
      </w:pPr>
      <w:hyperlink w:anchor="_Toc467762099" w:history="1">
        <w:r w:rsidR="002D7D24" w:rsidRPr="006D2B7B">
          <w:rPr>
            <w:rStyle w:val="Hyperkobling"/>
            <w:noProof/>
          </w:rPr>
          <w:t>3.4</w:t>
        </w:r>
        <w:r w:rsidR="002D7D24">
          <w:rPr>
            <w:rFonts w:eastAsiaTheme="minorEastAsia"/>
            <w:b w:val="0"/>
            <w:noProof/>
            <w:color w:val="auto"/>
            <w:sz w:val="22"/>
            <w:lang w:eastAsia="nb-NO"/>
          </w:rPr>
          <w:tab/>
        </w:r>
        <w:r w:rsidR="002D7D24" w:rsidRPr="006D2B7B">
          <w:rPr>
            <w:rStyle w:val="Hyperkobling"/>
            <w:noProof/>
          </w:rPr>
          <w:t>Klimatilpassing</w:t>
        </w:r>
        <w:r w:rsidR="002D7D24">
          <w:rPr>
            <w:noProof/>
            <w:webHidden/>
          </w:rPr>
          <w:tab/>
        </w:r>
        <w:r w:rsidR="002D7D24">
          <w:rPr>
            <w:noProof/>
            <w:webHidden/>
          </w:rPr>
          <w:fldChar w:fldCharType="begin"/>
        </w:r>
        <w:r w:rsidR="002D7D24">
          <w:rPr>
            <w:noProof/>
            <w:webHidden/>
          </w:rPr>
          <w:instrText xml:space="preserve"> PAGEREF _Toc467762099 \h </w:instrText>
        </w:r>
        <w:r w:rsidR="002D7D24">
          <w:rPr>
            <w:noProof/>
            <w:webHidden/>
          </w:rPr>
        </w:r>
        <w:r w:rsidR="002D7D24">
          <w:rPr>
            <w:noProof/>
            <w:webHidden/>
          </w:rPr>
          <w:fldChar w:fldCharType="separate"/>
        </w:r>
        <w:r w:rsidR="00905894">
          <w:rPr>
            <w:noProof/>
            <w:webHidden/>
          </w:rPr>
          <w:t>11</w:t>
        </w:r>
        <w:r w:rsidR="002D7D24">
          <w:rPr>
            <w:noProof/>
            <w:webHidden/>
          </w:rPr>
          <w:fldChar w:fldCharType="end"/>
        </w:r>
      </w:hyperlink>
    </w:p>
    <w:p w:rsidR="002D7D24" w:rsidRDefault="00AD108C">
      <w:pPr>
        <w:pStyle w:val="INNH2"/>
        <w:rPr>
          <w:rFonts w:eastAsiaTheme="minorEastAsia"/>
          <w:b w:val="0"/>
          <w:noProof/>
          <w:color w:val="auto"/>
          <w:sz w:val="22"/>
          <w:lang w:eastAsia="nb-NO"/>
        </w:rPr>
      </w:pPr>
      <w:hyperlink w:anchor="_Toc467762100" w:history="1">
        <w:r w:rsidR="002D7D24" w:rsidRPr="006D2B7B">
          <w:rPr>
            <w:rStyle w:val="Hyperkobling"/>
            <w:noProof/>
          </w:rPr>
          <w:t>3.5</w:t>
        </w:r>
        <w:r w:rsidR="002D7D24">
          <w:rPr>
            <w:rFonts w:eastAsiaTheme="minorEastAsia"/>
            <w:b w:val="0"/>
            <w:noProof/>
            <w:color w:val="auto"/>
            <w:sz w:val="22"/>
            <w:lang w:eastAsia="nb-NO"/>
          </w:rPr>
          <w:tab/>
        </w:r>
        <w:r w:rsidR="002D7D24" w:rsidRPr="006D2B7B">
          <w:rPr>
            <w:rStyle w:val="Hyperkobling"/>
            <w:noProof/>
          </w:rPr>
          <w:t>Jevnaker i framtidssamfunnet.</w:t>
        </w:r>
        <w:r w:rsidR="002D7D24">
          <w:rPr>
            <w:noProof/>
            <w:webHidden/>
          </w:rPr>
          <w:tab/>
        </w:r>
        <w:r w:rsidR="002D7D24">
          <w:rPr>
            <w:noProof/>
            <w:webHidden/>
          </w:rPr>
          <w:fldChar w:fldCharType="begin"/>
        </w:r>
        <w:r w:rsidR="002D7D24">
          <w:rPr>
            <w:noProof/>
            <w:webHidden/>
          </w:rPr>
          <w:instrText xml:space="preserve"> PAGEREF _Toc467762100 \h </w:instrText>
        </w:r>
        <w:r w:rsidR="002D7D24">
          <w:rPr>
            <w:noProof/>
            <w:webHidden/>
          </w:rPr>
        </w:r>
        <w:r w:rsidR="002D7D24">
          <w:rPr>
            <w:noProof/>
            <w:webHidden/>
          </w:rPr>
          <w:fldChar w:fldCharType="separate"/>
        </w:r>
        <w:r w:rsidR="00905894">
          <w:rPr>
            <w:noProof/>
            <w:webHidden/>
          </w:rPr>
          <w:t>12</w:t>
        </w:r>
        <w:r w:rsidR="002D7D24">
          <w:rPr>
            <w:noProof/>
            <w:webHidden/>
          </w:rPr>
          <w:fldChar w:fldCharType="end"/>
        </w:r>
      </w:hyperlink>
    </w:p>
    <w:p w:rsidR="002D7D24" w:rsidRDefault="00AD108C">
      <w:pPr>
        <w:pStyle w:val="INNH1"/>
        <w:rPr>
          <w:rFonts w:eastAsiaTheme="minorEastAsia"/>
          <w:b w:val="0"/>
          <w:noProof/>
          <w:color w:val="auto"/>
          <w:sz w:val="22"/>
          <w:lang w:eastAsia="nb-NO"/>
        </w:rPr>
      </w:pPr>
      <w:hyperlink w:anchor="_Toc467762101" w:history="1">
        <w:r w:rsidR="002D7D24" w:rsidRPr="006D2B7B">
          <w:rPr>
            <w:rStyle w:val="Hyperkobling"/>
            <w:noProof/>
          </w:rPr>
          <w:t>4.</w:t>
        </w:r>
        <w:r w:rsidR="002D7D24">
          <w:rPr>
            <w:rFonts w:eastAsiaTheme="minorEastAsia"/>
            <w:b w:val="0"/>
            <w:noProof/>
            <w:color w:val="auto"/>
            <w:sz w:val="22"/>
            <w:lang w:eastAsia="nb-NO"/>
          </w:rPr>
          <w:tab/>
        </w:r>
        <w:r w:rsidR="002D7D24" w:rsidRPr="006D2B7B">
          <w:rPr>
            <w:rStyle w:val="Hyperkobling"/>
            <w:noProof/>
          </w:rPr>
          <w:t>Status og forslag til endringer i kommunens planer</w:t>
        </w:r>
        <w:r w:rsidR="002D7D24">
          <w:rPr>
            <w:noProof/>
            <w:webHidden/>
          </w:rPr>
          <w:tab/>
        </w:r>
        <w:r w:rsidR="002D7D24">
          <w:rPr>
            <w:noProof/>
            <w:webHidden/>
          </w:rPr>
          <w:fldChar w:fldCharType="begin"/>
        </w:r>
        <w:r w:rsidR="002D7D24">
          <w:rPr>
            <w:noProof/>
            <w:webHidden/>
          </w:rPr>
          <w:instrText xml:space="preserve"> PAGEREF _Toc467762101 \h </w:instrText>
        </w:r>
        <w:r w:rsidR="002D7D24">
          <w:rPr>
            <w:noProof/>
            <w:webHidden/>
          </w:rPr>
        </w:r>
        <w:r w:rsidR="002D7D24">
          <w:rPr>
            <w:noProof/>
            <w:webHidden/>
          </w:rPr>
          <w:fldChar w:fldCharType="separate"/>
        </w:r>
        <w:r w:rsidR="00905894">
          <w:rPr>
            <w:noProof/>
            <w:webHidden/>
          </w:rPr>
          <w:t>13</w:t>
        </w:r>
        <w:r w:rsidR="002D7D24">
          <w:rPr>
            <w:noProof/>
            <w:webHidden/>
          </w:rPr>
          <w:fldChar w:fldCharType="end"/>
        </w:r>
      </w:hyperlink>
    </w:p>
    <w:p w:rsidR="002D7D24" w:rsidRDefault="00AD108C">
      <w:pPr>
        <w:pStyle w:val="INNH2"/>
        <w:rPr>
          <w:rFonts w:eastAsiaTheme="minorEastAsia"/>
          <w:b w:val="0"/>
          <w:noProof/>
          <w:color w:val="auto"/>
          <w:sz w:val="22"/>
          <w:lang w:eastAsia="nb-NO"/>
        </w:rPr>
      </w:pPr>
      <w:hyperlink w:anchor="_Toc467762102" w:history="1">
        <w:r w:rsidR="002D7D24" w:rsidRPr="006D2B7B">
          <w:rPr>
            <w:rStyle w:val="Hyperkobling"/>
            <w:noProof/>
          </w:rPr>
          <w:t>4.1</w:t>
        </w:r>
        <w:r w:rsidR="002D7D24">
          <w:rPr>
            <w:rFonts w:eastAsiaTheme="minorEastAsia"/>
            <w:b w:val="0"/>
            <w:noProof/>
            <w:color w:val="auto"/>
            <w:sz w:val="22"/>
            <w:lang w:eastAsia="nb-NO"/>
          </w:rPr>
          <w:tab/>
        </w:r>
        <w:r w:rsidR="002D7D24" w:rsidRPr="006D2B7B">
          <w:rPr>
            <w:rStyle w:val="Hyperkobling"/>
            <w:noProof/>
          </w:rPr>
          <w:t>Samfunnsdelen av kommuneplan</w:t>
        </w:r>
        <w:r w:rsidR="002D7D24">
          <w:rPr>
            <w:noProof/>
            <w:webHidden/>
          </w:rPr>
          <w:tab/>
        </w:r>
        <w:r w:rsidR="002D7D24">
          <w:rPr>
            <w:noProof/>
            <w:webHidden/>
          </w:rPr>
          <w:fldChar w:fldCharType="begin"/>
        </w:r>
        <w:r w:rsidR="002D7D24">
          <w:rPr>
            <w:noProof/>
            <w:webHidden/>
          </w:rPr>
          <w:instrText xml:space="preserve"> PAGEREF _Toc467762102 \h </w:instrText>
        </w:r>
        <w:r w:rsidR="002D7D24">
          <w:rPr>
            <w:noProof/>
            <w:webHidden/>
          </w:rPr>
        </w:r>
        <w:r w:rsidR="002D7D24">
          <w:rPr>
            <w:noProof/>
            <w:webHidden/>
          </w:rPr>
          <w:fldChar w:fldCharType="separate"/>
        </w:r>
        <w:r w:rsidR="00905894">
          <w:rPr>
            <w:noProof/>
            <w:webHidden/>
          </w:rPr>
          <w:t>13</w:t>
        </w:r>
        <w:r w:rsidR="002D7D24">
          <w:rPr>
            <w:noProof/>
            <w:webHidden/>
          </w:rPr>
          <w:fldChar w:fldCharType="end"/>
        </w:r>
      </w:hyperlink>
    </w:p>
    <w:p w:rsidR="002D7D24" w:rsidRDefault="00AD108C">
      <w:pPr>
        <w:pStyle w:val="INNH2"/>
        <w:rPr>
          <w:rFonts w:eastAsiaTheme="minorEastAsia"/>
          <w:b w:val="0"/>
          <w:noProof/>
          <w:color w:val="auto"/>
          <w:sz w:val="22"/>
          <w:lang w:eastAsia="nb-NO"/>
        </w:rPr>
      </w:pPr>
      <w:hyperlink w:anchor="_Toc467762103" w:history="1">
        <w:r w:rsidR="002D7D24" w:rsidRPr="006D2B7B">
          <w:rPr>
            <w:rStyle w:val="Hyperkobling"/>
            <w:noProof/>
          </w:rPr>
          <w:t>4.2</w:t>
        </w:r>
        <w:r w:rsidR="002D7D24">
          <w:rPr>
            <w:rFonts w:eastAsiaTheme="minorEastAsia"/>
            <w:b w:val="0"/>
            <w:noProof/>
            <w:color w:val="auto"/>
            <w:sz w:val="22"/>
            <w:lang w:eastAsia="nb-NO"/>
          </w:rPr>
          <w:tab/>
        </w:r>
        <w:r w:rsidR="002D7D24" w:rsidRPr="006D2B7B">
          <w:rPr>
            <w:rStyle w:val="Hyperkobling"/>
            <w:noProof/>
          </w:rPr>
          <w:t>Arealdelen av kommuneplan</w:t>
        </w:r>
        <w:r w:rsidR="002D7D24">
          <w:rPr>
            <w:noProof/>
            <w:webHidden/>
          </w:rPr>
          <w:tab/>
        </w:r>
        <w:r w:rsidR="002D7D24">
          <w:rPr>
            <w:noProof/>
            <w:webHidden/>
          </w:rPr>
          <w:fldChar w:fldCharType="begin"/>
        </w:r>
        <w:r w:rsidR="002D7D24">
          <w:rPr>
            <w:noProof/>
            <w:webHidden/>
          </w:rPr>
          <w:instrText xml:space="preserve"> PAGEREF _Toc467762103 \h </w:instrText>
        </w:r>
        <w:r w:rsidR="002D7D24">
          <w:rPr>
            <w:noProof/>
            <w:webHidden/>
          </w:rPr>
        </w:r>
        <w:r w:rsidR="002D7D24">
          <w:rPr>
            <w:noProof/>
            <w:webHidden/>
          </w:rPr>
          <w:fldChar w:fldCharType="separate"/>
        </w:r>
        <w:r w:rsidR="00905894">
          <w:rPr>
            <w:noProof/>
            <w:webHidden/>
          </w:rPr>
          <w:t>14</w:t>
        </w:r>
        <w:r w:rsidR="002D7D24">
          <w:rPr>
            <w:noProof/>
            <w:webHidden/>
          </w:rPr>
          <w:fldChar w:fldCharType="end"/>
        </w:r>
      </w:hyperlink>
    </w:p>
    <w:p w:rsidR="002D7D24" w:rsidRDefault="00AD108C">
      <w:pPr>
        <w:pStyle w:val="INNH2"/>
        <w:rPr>
          <w:rFonts w:eastAsiaTheme="minorEastAsia"/>
          <w:b w:val="0"/>
          <w:noProof/>
          <w:color w:val="auto"/>
          <w:sz w:val="22"/>
          <w:lang w:eastAsia="nb-NO"/>
        </w:rPr>
      </w:pPr>
      <w:hyperlink w:anchor="_Toc467762104" w:history="1">
        <w:r w:rsidR="002D7D24" w:rsidRPr="006D2B7B">
          <w:rPr>
            <w:rStyle w:val="Hyperkobling"/>
            <w:noProof/>
          </w:rPr>
          <w:t>4.3</w:t>
        </w:r>
        <w:r w:rsidR="002D7D24">
          <w:rPr>
            <w:rFonts w:eastAsiaTheme="minorEastAsia"/>
            <w:b w:val="0"/>
            <w:noProof/>
            <w:color w:val="auto"/>
            <w:sz w:val="22"/>
            <w:lang w:eastAsia="nb-NO"/>
          </w:rPr>
          <w:tab/>
        </w:r>
        <w:r w:rsidR="002D7D24" w:rsidRPr="006D2B7B">
          <w:rPr>
            <w:rStyle w:val="Hyperkobling"/>
            <w:noProof/>
          </w:rPr>
          <w:t>Planer for kommunal infrastruktur</w:t>
        </w:r>
        <w:r w:rsidR="002D7D24">
          <w:rPr>
            <w:noProof/>
            <w:webHidden/>
          </w:rPr>
          <w:tab/>
        </w:r>
        <w:r w:rsidR="002D7D24">
          <w:rPr>
            <w:noProof/>
            <w:webHidden/>
          </w:rPr>
          <w:fldChar w:fldCharType="begin"/>
        </w:r>
        <w:r w:rsidR="002D7D24">
          <w:rPr>
            <w:noProof/>
            <w:webHidden/>
          </w:rPr>
          <w:instrText xml:space="preserve"> PAGEREF _Toc467762104 \h </w:instrText>
        </w:r>
        <w:r w:rsidR="002D7D24">
          <w:rPr>
            <w:noProof/>
            <w:webHidden/>
          </w:rPr>
        </w:r>
        <w:r w:rsidR="002D7D24">
          <w:rPr>
            <w:noProof/>
            <w:webHidden/>
          </w:rPr>
          <w:fldChar w:fldCharType="separate"/>
        </w:r>
        <w:r w:rsidR="00905894">
          <w:rPr>
            <w:noProof/>
            <w:webHidden/>
          </w:rPr>
          <w:t>15</w:t>
        </w:r>
        <w:r w:rsidR="002D7D24">
          <w:rPr>
            <w:noProof/>
            <w:webHidden/>
          </w:rPr>
          <w:fldChar w:fldCharType="end"/>
        </w:r>
      </w:hyperlink>
    </w:p>
    <w:p w:rsidR="002D7D24" w:rsidRDefault="00AD108C">
      <w:pPr>
        <w:pStyle w:val="INNH2"/>
        <w:rPr>
          <w:rFonts w:eastAsiaTheme="minorEastAsia"/>
          <w:b w:val="0"/>
          <w:noProof/>
          <w:color w:val="auto"/>
          <w:sz w:val="22"/>
          <w:lang w:eastAsia="nb-NO"/>
        </w:rPr>
      </w:pPr>
      <w:hyperlink w:anchor="_Toc467762105" w:history="1">
        <w:r w:rsidR="002D7D24" w:rsidRPr="006D2B7B">
          <w:rPr>
            <w:rStyle w:val="Hyperkobling"/>
            <w:noProof/>
          </w:rPr>
          <w:t>4.4</w:t>
        </w:r>
        <w:r w:rsidR="002D7D24">
          <w:rPr>
            <w:rFonts w:eastAsiaTheme="minorEastAsia"/>
            <w:b w:val="0"/>
            <w:noProof/>
            <w:color w:val="auto"/>
            <w:sz w:val="22"/>
            <w:lang w:eastAsia="nb-NO"/>
          </w:rPr>
          <w:tab/>
        </w:r>
        <w:r w:rsidR="002D7D24" w:rsidRPr="006D2B7B">
          <w:rPr>
            <w:rStyle w:val="Hyperkobling"/>
            <w:noProof/>
          </w:rPr>
          <w:t>Kommunedelplan for energi og klima 2009 -2014</w:t>
        </w:r>
        <w:r w:rsidR="002D7D24">
          <w:rPr>
            <w:noProof/>
            <w:webHidden/>
          </w:rPr>
          <w:tab/>
        </w:r>
        <w:r w:rsidR="002D7D24">
          <w:rPr>
            <w:noProof/>
            <w:webHidden/>
          </w:rPr>
          <w:fldChar w:fldCharType="begin"/>
        </w:r>
        <w:r w:rsidR="002D7D24">
          <w:rPr>
            <w:noProof/>
            <w:webHidden/>
          </w:rPr>
          <w:instrText xml:space="preserve"> PAGEREF _Toc467762105 \h </w:instrText>
        </w:r>
        <w:r w:rsidR="002D7D24">
          <w:rPr>
            <w:noProof/>
            <w:webHidden/>
          </w:rPr>
        </w:r>
        <w:r w:rsidR="002D7D24">
          <w:rPr>
            <w:noProof/>
            <w:webHidden/>
          </w:rPr>
          <w:fldChar w:fldCharType="separate"/>
        </w:r>
        <w:r w:rsidR="00905894">
          <w:rPr>
            <w:b w:val="0"/>
            <w:bCs/>
            <w:noProof/>
            <w:webHidden/>
          </w:rPr>
          <w:t>Feil! Bokmerke er ikke definert.</w:t>
        </w:r>
        <w:r w:rsidR="002D7D24">
          <w:rPr>
            <w:noProof/>
            <w:webHidden/>
          </w:rPr>
          <w:fldChar w:fldCharType="end"/>
        </w:r>
      </w:hyperlink>
    </w:p>
    <w:p w:rsidR="002D7D24" w:rsidRDefault="00AD108C">
      <w:pPr>
        <w:pStyle w:val="INNH2"/>
        <w:rPr>
          <w:rFonts w:eastAsiaTheme="minorEastAsia"/>
          <w:b w:val="0"/>
          <w:noProof/>
          <w:color w:val="auto"/>
          <w:sz w:val="22"/>
          <w:lang w:eastAsia="nb-NO"/>
        </w:rPr>
      </w:pPr>
      <w:hyperlink w:anchor="_Toc467762106" w:history="1">
        <w:r w:rsidR="002D7D24" w:rsidRPr="006D2B7B">
          <w:rPr>
            <w:rStyle w:val="Hyperkobling"/>
            <w:noProof/>
          </w:rPr>
          <w:t>4.5</w:t>
        </w:r>
        <w:r w:rsidR="002D7D24">
          <w:rPr>
            <w:rFonts w:eastAsiaTheme="minorEastAsia"/>
            <w:b w:val="0"/>
            <w:noProof/>
            <w:color w:val="auto"/>
            <w:sz w:val="22"/>
            <w:lang w:eastAsia="nb-NO"/>
          </w:rPr>
          <w:tab/>
        </w:r>
        <w:r w:rsidR="002D7D24" w:rsidRPr="006D2B7B">
          <w:rPr>
            <w:rStyle w:val="Hyperkobling"/>
            <w:noProof/>
          </w:rPr>
          <w:t>Landbruksplan for Hadeland</w:t>
        </w:r>
        <w:r w:rsidR="002D7D24">
          <w:rPr>
            <w:noProof/>
            <w:webHidden/>
          </w:rPr>
          <w:tab/>
        </w:r>
        <w:r w:rsidR="002D7D24">
          <w:rPr>
            <w:noProof/>
            <w:webHidden/>
          </w:rPr>
          <w:fldChar w:fldCharType="begin"/>
        </w:r>
        <w:r w:rsidR="002D7D24">
          <w:rPr>
            <w:noProof/>
            <w:webHidden/>
          </w:rPr>
          <w:instrText xml:space="preserve"> PAGEREF _Toc467762106 \h </w:instrText>
        </w:r>
        <w:r w:rsidR="002D7D24">
          <w:rPr>
            <w:noProof/>
            <w:webHidden/>
          </w:rPr>
        </w:r>
        <w:r w:rsidR="002D7D24">
          <w:rPr>
            <w:noProof/>
            <w:webHidden/>
          </w:rPr>
          <w:fldChar w:fldCharType="separate"/>
        </w:r>
        <w:r w:rsidR="00905894">
          <w:rPr>
            <w:b w:val="0"/>
            <w:bCs/>
            <w:noProof/>
            <w:webHidden/>
          </w:rPr>
          <w:t>Feil! Bokmerke er ikke definert.</w:t>
        </w:r>
        <w:r w:rsidR="002D7D24">
          <w:rPr>
            <w:noProof/>
            <w:webHidden/>
          </w:rPr>
          <w:fldChar w:fldCharType="end"/>
        </w:r>
      </w:hyperlink>
    </w:p>
    <w:p w:rsidR="002D7D24" w:rsidRDefault="00AD108C">
      <w:pPr>
        <w:pStyle w:val="INNH2"/>
        <w:rPr>
          <w:rFonts w:eastAsiaTheme="minorEastAsia"/>
          <w:b w:val="0"/>
          <w:noProof/>
          <w:color w:val="auto"/>
          <w:sz w:val="22"/>
          <w:lang w:eastAsia="nb-NO"/>
        </w:rPr>
      </w:pPr>
      <w:hyperlink w:anchor="_Toc467762107" w:history="1">
        <w:r w:rsidR="002D7D24" w:rsidRPr="006D2B7B">
          <w:rPr>
            <w:rStyle w:val="Hyperkobling"/>
            <w:noProof/>
          </w:rPr>
          <w:t>4.6</w:t>
        </w:r>
        <w:r w:rsidR="002D7D24">
          <w:rPr>
            <w:rFonts w:eastAsiaTheme="minorEastAsia"/>
            <w:b w:val="0"/>
            <w:noProof/>
            <w:color w:val="auto"/>
            <w:sz w:val="22"/>
            <w:lang w:eastAsia="nb-NO"/>
          </w:rPr>
          <w:tab/>
        </w:r>
        <w:r w:rsidR="002D7D24" w:rsidRPr="006D2B7B">
          <w:rPr>
            <w:rStyle w:val="Hyperkobling"/>
            <w:noProof/>
          </w:rPr>
          <w:t>Andre strategiske planer:</w:t>
        </w:r>
        <w:r w:rsidR="002D7D24">
          <w:rPr>
            <w:noProof/>
            <w:webHidden/>
          </w:rPr>
          <w:tab/>
        </w:r>
        <w:r w:rsidR="002D7D24">
          <w:rPr>
            <w:noProof/>
            <w:webHidden/>
          </w:rPr>
          <w:fldChar w:fldCharType="begin"/>
        </w:r>
        <w:r w:rsidR="002D7D24">
          <w:rPr>
            <w:noProof/>
            <w:webHidden/>
          </w:rPr>
          <w:instrText xml:space="preserve"> PAGEREF _Toc467762107 \h </w:instrText>
        </w:r>
        <w:r w:rsidR="002D7D24">
          <w:rPr>
            <w:noProof/>
            <w:webHidden/>
          </w:rPr>
        </w:r>
        <w:r w:rsidR="002D7D24">
          <w:rPr>
            <w:noProof/>
            <w:webHidden/>
          </w:rPr>
          <w:fldChar w:fldCharType="separate"/>
        </w:r>
        <w:r w:rsidR="00905894">
          <w:rPr>
            <w:noProof/>
            <w:webHidden/>
          </w:rPr>
          <w:t>17</w:t>
        </w:r>
        <w:r w:rsidR="002D7D24">
          <w:rPr>
            <w:noProof/>
            <w:webHidden/>
          </w:rPr>
          <w:fldChar w:fldCharType="end"/>
        </w:r>
      </w:hyperlink>
    </w:p>
    <w:p w:rsidR="002D7D24" w:rsidRDefault="00AD108C">
      <w:pPr>
        <w:pStyle w:val="INNH3"/>
        <w:rPr>
          <w:rFonts w:eastAsiaTheme="minorEastAsia"/>
          <w:b w:val="0"/>
          <w:noProof/>
          <w:color w:val="auto"/>
          <w:sz w:val="22"/>
          <w:lang w:eastAsia="nb-NO"/>
        </w:rPr>
      </w:pPr>
      <w:hyperlink w:anchor="_Toc467762108" w:history="1">
        <w:r w:rsidR="002D7D24" w:rsidRPr="006D2B7B">
          <w:rPr>
            <w:rStyle w:val="Hyperkobling"/>
            <w:noProof/>
          </w:rPr>
          <w:t>4.6.1</w:t>
        </w:r>
        <w:r w:rsidR="002D7D24">
          <w:rPr>
            <w:rFonts w:eastAsiaTheme="minorEastAsia"/>
            <w:b w:val="0"/>
            <w:noProof/>
            <w:color w:val="auto"/>
            <w:sz w:val="22"/>
            <w:lang w:eastAsia="nb-NO"/>
          </w:rPr>
          <w:tab/>
        </w:r>
        <w:r w:rsidR="002D7D24" w:rsidRPr="006D2B7B">
          <w:rPr>
            <w:rStyle w:val="Hyperkobling"/>
            <w:noProof/>
          </w:rPr>
          <w:t>Strategisk plan for folkehelse</w:t>
        </w:r>
        <w:r w:rsidR="002D7D24">
          <w:rPr>
            <w:noProof/>
            <w:webHidden/>
          </w:rPr>
          <w:tab/>
        </w:r>
        <w:r w:rsidR="002D7D24">
          <w:rPr>
            <w:noProof/>
            <w:webHidden/>
          </w:rPr>
          <w:fldChar w:fldCharType="begin"/>
        </w:r>
        <w:r w:rsidR="002D7D24">
          <w:rPr>
            <w:noProof/>
            <w:webHidden/>
          </w:rPr>
          <w:instrText xml:space="preserve"> PAGEREF _Toc467762108 \h </w:instrText>
        </w:r>
        <w:r w:rsidR="002D7D24">
          <w:rPr>
            <w:noProof/>
            <w:webHidden/>
          </w:rPr>
        </w:r>
        <w:r w:rsidR="002D7D24">
          <w:rPr>
            <w:noProof/>
            <w:webHidden/>
          </w:rPr>
          <w:fldChar w:fldCharType="separate"/>
        </w:r>
        <w:r w:rsidR="00905894">
          <w:rPr>
            <w:noProof/>
            <w:webHidden/>
          </w:rPr>
          <w:t>17</w:t>
        </w:r>
        <w:r w:rsidR="002D7D24">
          <w:rPr>
            <w:noProof/>
            <w:webHidden/>
          </w:rPr>
          <w:fldChar w:fldCharType="end"/>
        </w:r>
      </w:hyperlink>
    </w:p>
    <w:p w:rsidR="002D7D24" w:rsidRDefault="00AD108C">
      <w:pPr>
        <w:pStyle w:val="INNH3"/>
        <w:rPr>
          <w:rFonts w:eastAsiaTheme="minorEastAsia"/>
          <w:b w:val="0"/>
          <w:noProof/>
          <w:color w:val="auto"/>
          <w:sz w:val="22"/>
          <w:lang w:eastAsia="nb-NO"/>
        </w:rPr>
      </w:pPr>
      <w:hyperlink w:anchor="_Toc467762109" w:history="1">
        <w:r w:rsidR="002D7D24" w:rsidRPr="006D2B7B">
          <w:rPr>
            <w:rStyle w:val="Hyperkobling"/>
            <w:noProof/>
          </w:rPr>
          <w:t>4.6.2</w:t>
        </w:r>
        <w:r w:rsidR="002D7D24">
          <w:rPr>
            <w:rFonts w:eastAsiaTheme="minorEastAsia"/>
            <w:b w:val="0"/>
            <w:noProof/>
            <w:color w:val="auto"/>
            <w:sz w:val="22"/>
            <w:lang w:eastAsia="nb-NO"/>
          </w:rPr>
          <w:tab/>
        </w:r>
        <w:r w:rsidR="002D7D24" w:rsidRPr="006D2B7B">
          <w:rPr>
            <w:rStyle w:val="Hyperkobling"/>
            <w:noProof/>
          </w:rPr>
          <w:t>Strategisk plan for oppvekst:</w:t>
        </w:r>
        <w:r w:rsidR="002D7D24">
          <w:rPr>
            <w:noProof/>
            <w:webHidden/>
          </w:rPr>
          <w:tab/>
        </w:r>
        <w:r w:rsidR="002D7D24">
          <w:rPr>
            <w:noProof/>
            <w:webHidden/>
          </w:rPr>
          <w:fldChar w:fldCharType="begin"/>
        </w:r>
        <w:r w:rsidR="002D7D24">
          <w:rPr>
            <w:noProof/>
            <w:webHidden/>
          </w:rPr>
          <w:instrText xml:space="preserve"> PAGEREF _Toc467762109 \h </w:instrText>
        </w:r>
        <w:r w:rsidR="002D7D24">
          <w:rPr>
            <w:noProof/>
            <w:webHidden/>
          </w:rPr>
        </w:r>
        <w:r w:rsidR="002D7D24">
          <w:rPr>
            <w:noProof/>
            <w:webHidden/>
          </w:rPr>
          <w:fldChar w:fldCharType="separate"/>
        </w:r>
        <w:r w:rsidR="00905894">
          <w:rPr>
            <w:noProof/>
            <w:webHidden/>
          </w:rPr>
          <w:t>17</w:t>
        </w:r>
        <w:r w:rsidR="002D7D24">
          <w:rPr>
            <w:noProof/>
            <w:webHidden/>
          </w:rPr>
          <w:fldChar w:fldCharType="end"/>
        </w:r>
      </w:hyperlink>
    </w:p>
    <w:p w:rsidR="002D7D24" w:rsidRDefault="00AD108C">
      <w:pPr>
        <w:pStyle w:val="INNH3"/>
        <w:rPr>
          <w:rFonts w:eastAsiaTheme="minorEastAsia"/>
          <w:b w:val="0"/>
          <w:noProof/>
          <w:color w:val="auto"/>
          <w:sz w:val="22"/>
          <w:lang w:eastAsia="nb-NO"/>
        </w:rPr>
      </w:pPr>
      <w:hyperlink w:anchor="_Toc467762110" w:history="1">
        <w:r w:rsidR="002D7D24" w:rsidRPr="006D2B7B">
          <w:rPr>
            <w:rStyle w:val="Hyperkobling"/>
            <w:noProof/>
          </w:rPr>
          <w:t>4.6.3</w:t>
        </w:r>
        <w:r w:rsidR="002D7D24">
          <w:rPr>
            <w:rFonts w:eastAsiaTheme="minorEastAsia"/>
            <w:b w:val="0"/>
            <w:noProof/>
            <w:color w:val="auto"/>
            <w:sz w:val="22"/>
            <w:lang w:eastAsia="nb-NO"/>
          </w:rPr>
          <w:tab/>
        </w:r>
        <w:r w:rsidR="002D7D24" w:rsidRPr="006D2B7B">
          <w:rPr>
            <w:rStyle w:val="Hyperkobling"/>
            <w:noProof/>
          </w:rPr>
          <w:t>Strategisk plan for helse- og omsorg</w:t>
        </w:r>
        <w:r w:rsidR="002D7D24">
          <w:rPr>
            <w:noProof/>
            <w:webHidden/>
          </w:rPr>
          <w:tab/>
        </w:r>
        <w:r w:rsidR="002D7D24">
          <w:rPr>
            <w:noProof/>
            <w:webHidden/>
          </w:rPr>
          <w:fldChar w:fldCharType="begin"/>
        </w:r>
        <w:r w:rsidR="002D7D24">
          <w:rPr>
            <w:noProof/>
            <w:webHidden/>
          </w:rPr>
          <w:instrText xml:space="preserve"> PAGEREF _Toc467762110 \h </w:instrText>
        </w:r>
        <w:r w:rsidR="002D7D24">
          <w:rPr>
            <w:noProof/>
            <w:webHidden/>
          </w:rPr>
        </w:r>
        <w:r w:rsidR="002D7D24">
          <w:rPr>
            <w:noProof/>
            <w:webHidden/>
          </w:rPr>
          <w:fldChar w:fldCharType="separate"/>
        </w:r>
        <w:r w:rsidR="00905894">
          <w:rPr>
            <w:noProof/>
            <w:webHidden/>
          </w:rPr>
          <w:t>17</w:t>
        </w:r>
        <w:r w:rsidR="002D7D24">
          <w:rPr>
            <w:noProof/>
            <w:webHidden/>
          </w:rPr>
          <w:fldChar w:fldCharType="end"/>
        </w:r>
      </w:hyperlink>
    </w:p>
    <w:p w:rsidR="002D7D24" w:rsidRDefault="00AD108C">
      <w:pPr>
        <w:pStyle w:val="INNH3"/>
        <w:rPr>
          <w:rFonts w:eastAsiaTheme="minorEastAsia"/>
          <w:b w:val="0"/>
          <w:noProof/>
          <w:color w:val="auto"/>
          <w:sz w:val="22"/>
          <w:lang w:eastAsia="nb-NO"/>
        </w:rPr>
      </w:pPr>
      <w:hyperlink w:anchor="_Toc467762111" w:history="1">
        <w:r w:rsidR="002D7D24" w:rsidRPr="006D2B7B">
          <w:rPr>
            <w:rStyle w:val="Hyperkobling"/>
            <w:noProof/>
          </w:rPr>
          <w:t>4.6.4</w:t>
        </w:r>
        <w:r w:rsidR="002D7D24">
          <w:rPr>
            <w:rFonts w:eastAsiaTheme="minorEastAsia"/>
            <w:b w:val="0"/>
            <w:noProof/>
            <w:color w:val="auto"/>
            <w:sz w:val="22"/>
            <w:lang w:eastAsia="nb-NO"/>
          </w:rPr>
          <w:tab/>
        </w:r>
        <w:r w:rsidR="002D7D24" w:rsidRPr="006D2B7B">
          <w:rPr>
            <w:rStyle w:val="Hyperkobling"/>
            <w:noProof/>
          </w:rPr>
          <w:t>Strategisk plan for inkludering:</w:t>
        </w:r>
        <w:r w:rsidR="002D7D24">
          <w:rPr>
            <w:noProof/>
            <w:webHidden/>
          </w:rPr>
          <w:tab/>
        </w:r>
        <w:r w:rsidR="002D7D24">
          <w:rPr>
            <w:noProof/>
            <w:webHidden/>
          </w:rPr>
          <w:fldChar w:fldCharType="begin"/>
        </w:r>
        <w:r w:rsidR="002D7D24">
          <w:rPr>
            <w:noProof/>
            <w:webHidden/>
          </w:rPr>
          <w:instrText xml:space="preserve"> PAGEREF _Toc467762111 \h </w:instrText>
        </w:r>
        <w:r w:rsidR="002D7D24">
          <w:rPr>
            <w:noProof/>
            <w:webHidden/>
          </w:rPr>
        </w:r>
        <w:r w:rsidR="002D7D24">
          <w:rPr>
            <w:noProof/>
            <w:webHidden/>
          </w:rPr>
          <w:fldChar w:fldCharType="separate"/>
        </w:r>
        <w:r w:rsidR="00905894">
          <w:rPr>
            <w:noProof/>
            <w:webHidden/>
          </w:rPr>
          <w:t>17</w:t>
        </w:r>
        <w:r w:rsidR="002D7D24">
          <w:rPr>
            <w:noProof/>
            <w:webHidden/>
          </w:rPr>
          <w:fldChar w:fldCharType="end"/>
        </w:r>
      </w:hyperlink>
    </w:p>
    <w:p w:rsidR="002D7D24" w:rsidRDefault="00AD108C">
      <w:pPr>
        <w:pStyle w:val="INNH3"/>
        <w:rPr>
          <w:rFonts w:eastAsiaTheme="minorEastAsia"/>
          <w:b w:val="0"/>
          <w:noProof/>
          <w:color w:val="auto"/>
          <w:sz w:val="22"/>
          <w:lang w:eastAsia="nb-NO"/>
        </w:rPr>
      </w:pPr>
      <w:hyperlink w:anchor="_Toc467762112" w:history="1">
        <w:r w:rsidR="002D7D24" w:rsidRPr="006D2B7B">
          <w:rPr>
            <w:rStyle w:val="Hyperkobling"/>
            <w:noProof/>
          </w:rPr>
          <w:t>4.6.5</w:t>
        </w:r>
        <w:r w:rsidR="002D7D24">
          <w:rPr>
            <w:rFonts w:eastAsiaTheme="minorEastAsia"/>
            <w:b w:val="0"/>
            <w:noProof/>
            <w:color w:val="auto"/>
            <w:sz w:val="22"/>
            <w:lang w:eastAsia="nb-NO"/>
          </w:rPr>
          <w:tab/>
        </w:r>
        <w:r w:rsidR="002D7D24" w:rsidRPr="006D2B7B">
          <w:rPr>
            <w:rStyle w:val="Hyperkobling"/>
            <w:noProof/>
          </w:rPr>
          <w:t>Forebyggende  plan for barn og unge</w:t>
        </w:r>
        <w:r w:rsidR="002D7D24">
          <w:rPr>
            <w:noProof/>
            <w:webHidden/>
          </w:rPr>
          <w:tab/>
        </w:r>
        <w:r w:rsidR="002D7D24">
          <w:rPr>
            <w:noProof/>
            <w:webHidden/>
          </w:rPr>
          <w:fldChar w:fldCharType="begin"/>
        </w:r>
        <w:r w:rsidR="002D7D24">
          <w:rPr>
            <w:noProof/>
            <w:webHidden/>
          </w:rPr>
          <w:instrText xml:space="preserve"> PAGEREF _Toc467762112 \h </w:instrText>
        </w:r>
        <w:r w:rsidR="002D7D24">
          <w:rPr>
            <w:noProof/>
            <w:webHidden/>
          </w:rPr>
        </w:r>
        <w:r w:rsidR="002D7D24">
          <w:rPr>
            <w:noProof/>
            <w:webHidden/>
          </w:rPr>
          <w:fldChar w:fldCharType="separate"/>
        </w:r>
        <w:r w:rsidR="00905894">
          <w:rPr>
            <w:noProof/>
            <w:webHidden/>
          </w:rPr>
          <w:t>18</w:t>
        </w:r>
        <w:r w:rsidR="002D7D24">
          <w:rPr>
            <w:noProof/>
            <w:webHidden/>
          </w:rPr>
          <w:fldChar w:fldCharType="end"/>
        </w:r>
      </w:hyperlink>
    </w:p>
    <w:p w:rsidR="002D7D24" w:rsidRDefault="00AD108C">
      <w:pPr>
        <w:pStyle w:val="INNH3"/>
        <w:rPr>
          <w:rFonts w:eastAsiaTheme="minorEastAsia"/>
          <w:b w:val="0"/>
          <w:noProof/>
          <w:color w:val="auto"/>
          <w:sz w:val="22"/>
          <w:lang w:eastAsia="nb-NO"/>
        </w:rPr>
      </w:pPr>
      <w:hyperlink w:anchor="_Toc467762113" w:history="1">
        <w:r w:rsidR="002D7D24" w:rsidRPr="006D2B7B">
          <w:rPr>
            <w:rStyle w:val="Hyperkobling"/>
            <w:noProof/>
          </w:rPr>
          <w:t>4.6.6</w:t>
        </w:r>
        <w:r w:rsidR="002D7D24">
          <w:rPr>
            <w:rFonts w:eastAsiaTheme="minorEastAsia"/>
            <w:b w:val="0"/>
            <w:noProof/>
            <w:color w:val="auto"/>
            <w:sz w:val="22"/>
            <w:lang w:eastAsia="nb-NO"/>
          </w:rPr>
          <w:tab/>
        </w:r>
        <w:r w:rsidR="002D7D24" w:rsidRPr="006D2B7B">
          <w:rPr>
            <w:rStyle w:val="Hyperkobling"/>
            <w:noProof/>
          </w:rPr>
          <w:t>Strategisk næringsplan</w:t>
        </w:r>
        <w:r w:rsidR="002D7D24">
          <w:rPr>
            <w:noProof/>
            <w:webHidden/>
          </w:rPr>
          <w:tab/>
        </w:r>
        <w:r w:rsidR="002D7D24">
          <w:rPr>
            <w:noProof/>
            <w:webHidden/>
          </w:rPr>
          <w:fldChar w:fldCharType="begin"/>
        </w:r>
        <w:r w:rsidR="002D7D24">
          <w:rPr>
            <w:noProof/>
            <w:webHidden/>
          </w:rPr>
          <w:instrText xml:space="preserve"> PAGEREF _Toc467762113 \h </w:instrText>
        </w:r>
        <w:r w:rsidR="002D7D24">
          <w:rPr>
            <w:noProof/>
            <w:webHidden/>
          </w:rPr>
        </w:r>
        <w:r w:rsidR="002D7D24">
          <w:rPr>
            <w:noProof/>
            <w:webHidden/>
          </w:rPr>
          <w:fldChar w:fldCharType="separate"/>
        </w:r>
        <w:r w:rsidR="00905894">
          <w:rPr>
            <w:noProof/>
            <w:webHidden/>
          </w:rPr>
          <w:t>18</w:t>
        </w:r>
        <w:r w:rsidR="002D7D24">
          <w:rPr>
            <w:noProof/>
            <w:webHidden/>
          </w:rPr>
          <w:fldChar w:fldCharType="end"/>
        </w:r>
      </w:hyperlink>
    </w:p>
    <w:p w:rsidR="002D7D24" w:rsidRDefault="00AD108C">
      <w:pPr>
        <w:pStyle w:val="INNH2"/>
        <w:rPr>
          <w:rFonts w:eastAsiaTheme="minorEastAsia"/>
          <w:b w:val="0"/>
          <w:noProof/>
          <w:color w:val="auto"/>
          <w:sz w:val="22"/>
          <w:lang w:eastAsia="nb-NO"/>
        </w:rPr>
      </w:pPr>
      <w:hyperlink w:anchor="_Toc467762114" w:history="1">
        <w:r w:rsidR="002D7D24" w:rsidRPr="006D2B7B">
          <w:rPr>
            <w:rStyle w:val="Hyperkobling"/>
            <w:noProof/>
          </w:rPr>
          <w:t>4.7</w:t>
        </w:r>
        <w:r w:rsidR="002D7D24">
          <w:rPr>
            <w:rFonts w:eastAsiaTheme="minorEastAsia"/>
            <w:b w:val="0"/>
            <w:noProof/>
            <w:color w:val="auto"/>
            <w:sz w:val="22"/>
            <w:lang w:eastAsia="nb-NO"/>
          </w:rPr>
          <w:tab/>
        </w:r>
        <w:r w:rsidR="002D7D24" w:rsidRPr="006D2B7B">
          <w:rPr>
            <w:rStyle w:val="Hyperkobling"/>
            <w:noProof/>
          </w:rPr>
          <w:t>Sentrumsutvikling:</w:t>
        </w:r>
        <w:r w:rsidR="002D7D24">
          <w:rPr>
            <w:noProof/>
            <w:webHidden/>
          </w:rPr>
          <w:tab/>
        </w:r>
        <w:r w:rsidR="002D7D24">
          <w:rPr>
            <w:noProof/>
            <w:webHidden/>
          </w:rPr>
          <w:fldChar w:fldCharType="begin"/>
        </w:r>
        <w:r w:rsidR="002D7D24">
          <w:rPr>
            <w:noProof/>
            <w:webHidden/>
          </w:rPr>
          <w:instrText xml:space="preserve"> PAGEREF _Toc467762114 \h </w:instrText>
        </w:r>
        <w:r w:rsidR="002D7D24">
          <w:rPr>
            <w:noProof/>
            <w:webHidden/>
          </w:rPr>
        </w:r>
        <w:r w:rsidR="002D7D24">
          <w:rPr>
            <w:noProof/>
            <w:webHidden/>
          </w:rPr>
          <w:fldChar w:fldCharType="separate"/>
        </w:r>
        <w:r w:rsidR="00905894">
          <w:rPr>
            <w:noProof/>
            <w:webHidden/>
          </w:rPr>
          <w:t>18</w:t>
        </w:r>
        <w:r w:rsidR="002D7D24">
          <w:rPr>
            <w:noProof/>
            <w:webHidden/>
          </w:rPr>
          <w:fldChar w:fldCharType="end"/>
        </w:r>
      </w:hyperlink>
    </w:p>
    <w:p w:rsidR="002D7D24" w:rsidRDefault="00AD108C">
      <w:pPr>
        <w:pStyle w:val="INNH1"/>
        <w:rPr>
          <w:rFonts w:eastAsiaTheme="minorEastAsia"/>
          <w:b w:val="0"/>
          <w:noProof/>
          <w:color w:val="auto"/>
          <w:sz w:val="22"/>
          <w:lang w:eastAsia="nb-NO"/>
        </w:rPr>
      </w:pPr>
      <w:hyperlink w:anchor="_Toc467762115" w:history="1">
        <w:r w:rsidR="002D7D24" w:rsidRPr="006D2B7B">
          <w:rPr>
            <w:rStyle w:val="Hyperkobling"/>
            <w:noProof/>
          </w:rPr>
          <w:t>Samlet oversikt over kommunens planbehov i kommunestyreperioden</w:t>
        </w:r>
        <w:r w:rsidR="002D7D24">
          <w:rPr>
            <w:noProof/>
            <w:webHidden/>
          </w:rPr>
          <w:tab/>
        </w:r>
        <w:r w:rsidR="002D7D24">
          <w:rPr>
            <w:noProof/>
            <w:webHidden/>
          </w:rPr>
          <w:fldChar w:fldCharType="begin"/>
        </w:r>
        <w:r w:rsidR="002D7D24">
          <w:rPr>
            <w:noProof/>
            <w:webHidden/>
          </w:rPr>
          <w:instrText xml:space="preserve"> PAGEREF _Toc467762115 \h </w:instrText>
        </w:r>
        <w:r w:rsidR="002D7D24">
          <w:rPr>
            <w:noProof/>
            <w:webHidden/>
          </w:rPr>
        </w:r>
        <w:r w:rsidR="002D7D24">
          <w:rPr>
            <w:noProof/>
            <w:webHidden/>
          </w:rPr>
          <w:fldChar w:fldCharType="separate"/>
        </w:r>
        <w:r w:rsidR="00905894">
          <w:rPr>
            <w:noProof/>
            <w:webHidden/>
          </w:rPr>
          <w:t>19</w:t>
        </w:r>
        <w:r w:rsidR="002D7D24">
          <w:rPr>
            <w:noProof/>
            <w:webHidden/>
          </w:rPr>
          <w:fldChar w:fldCharType="end"/>
        </w:r>
      </w:hyperlink>
    </w:p>
    <w:p w:rsidR="002D7D24" w:rsidRDefault="00AD108C">
      <w:pPr>
        <w:pStyle w:val="INNH1"/>
        <w:rPr>
          <w:rFonts w:eastAsiaTheme="minorEastAsia"/>
          <w:b w:val="0"/>
          <w:noProof/>
          <w:color w:val="auto"/>
          <w:sz w:val="22"/>
          <w:lang w:eastAsia="nb-NO"/>
        </w:rPr>
      </w:pPr>
      <w:hyperlink w:anchor="_Toc467762116" w:history="1">
        <w:r w:rsidR="002D7D24" w:rsidRPr="006D2B7B">
          <w:rPr>
            <w:rStyle w:val="Hyperkobling"/>
            <w:noProof/>
          </w:rPr>
          <w:t>5.</w:t>
        </w:r>
        <w:r w:rsidR="002D7D24">
          <w:rPr>
            <w:rFonts w:eastAsiaTheme="minorEastAsia"/>
            <w:b w:val="0"/>
            <w:noProof/>
            <w:color w:val="auto"/>
            <w:sz w:val="22"/>
            <w:lang w:eastAsia="nb-NO"/>
          </w:rPr>
          <w:tab/>
        </w:r>
        <w:r w:rsidR="002D7D24" w:rsidRPr="006D2B7B">
          <w:rPr>
            <w:rStyle w:val="Hyperkobling"/>
            <w:noProof/>
          </w:rPr>
          <w:t>Organisering,  Medvirkning og framdrift</w:t>
        </w:r>
        <w:r w:rsidR="002D7D24">
          <w:rPr>
            <w:noProof/>
            <w:webHidden/>
          </w:rPr>
          <w:tab/>
        </w:r>
        <w:r w:rsidR="002D7D24">
          <w:rPr>
            <w:noProof/>
            <w:webHidden/>
          </w:rPr>
          <w:fldChar w:fldCharType="begin"/>
        </w:r>
        <w:r w:rsidR="002D7D24">
          <w:rPr>
            <w:noProof/>
            <w:webHidden/>
          </w:rPr>
          <w:instrText xml:space="preserve"> PAGEREF _Toc467762116 \h </w:instrText>
        </w:r>
        <w:r w:rsidR="002D7D24">
          <w:rPr>
            <w:noProof/>
            <w:webHidden/>
          </w:rPr>
        </w:r>
        <w:r w:rsidR="002D7D24">
          <w:rPr>
            <w:noProof/>
            <w:webHidden/>
          </w:rPr>
          <w:fldChar w:fldCharType="separate"/>
        </w:r>
        <w:r w:rsidR="00905894">
          <w:rPr>
            <w:noProof/>
            <w:webHidden/>
          </w:rPr>
          <w:t>21</w:t>
        </w:r>
        <w:r w:rsidR="002D7D24">
          <w:rPr>
            <w:noProof/>
            <w:webHidden/>
          </w:rPr>
          <w:fldChar w:fldCharType="end"/>
        </w:r>
      </w:hyperlink>
    </w:p>
    <w:p w:rsidR="002D7D24" w:rsidRDefault="00AD108C">
      <w:pPr>
        <w:pStyle w:val="INNH2"/>
        <w:rPr>
          <w:rFonts w:eastAsiaTheme="minorEastAsia"/>
          <w:b w:val="0"/>
          <w:noProof/>
          <w:color w:val="auto"/>
          <w:sz w:val="22"/>
          <w:lang w:eastAsia="nb-NO"/>
        </w:rPr>
      </w:pPr>
      <w:hyperlink w:anchor="_Toc467762117" w:history="1">
        <w:r w:rsidR="002D7D24" w:rsidRPr="006D2B7B">
          <w:rPr>
            <w:rStyle w:val="Hyperkobling"/>
            <w:noProof/>
          </w:rPr>
          <w:t>5.1</w:t>
        </w:r>
        <w:r w:rsidR="002D7D24">
          <w:rPr>
            <w:rFonts w:eastAsiaTheme="minorEastAsia"/>
            <w:b w:val="0"/>
            <w:noProof/>
            <w:color w:val="auto"/>
            <w:sz w:val="22"/>
            <w:lang w:eastAsia="nb-NO"/>
          </w:rPr>
          <w:tab/>
        </w:r>
        <w:r w:rsidR="002D7D24" w:rsidRPr="006D2B7B">
          <w:rPr>
            <w:rStyle w:val="Hyperkobling"/>
            <w:noProof/>
          </w:rPr>
          <w:t>Organisering</w:t>
        </w:r>
        <w:r w:rsidR="002D7D24">
          <w:rPr>
            <w:noProof/>
            <w:webHidden/>
          </w:rPr>
          <w:tab/>
        </w:r>
        <w:r w:rsidR="002D7D24">
          <w:rPr>
            <w:noProof/>
            <w:webHidden/>
          </w:rPr>
          <w:fldChar w:fldCharType="begin"/>
        </w:r>
        <w:r w:rsidR="002D7D24">
          <w:rPr>
            <w:noProof/>
            <w:webHidden/>
          </w:rPr>
          <w:instrText xml:space="preserve"> PAGEREF _Toc467762117 \h </w:instrText>
        </w:r>
        <w:r w:rsidR="002D7D24">
          <w:rPr>
            <w:noProof/>
            <w:webHidden/>
          </w:rPr>
        </w:r>
        <w:r w:rsidR="002D7D24">
          <w:rPr>
            <w:noProof/>
            <w:webHidden/>
          </w:rPr>
          <w:fldChar w:fldCharType="separate"/>
        </w:r>
        <w:r w:rsidR="00905894">
          <w:rPr>
            <w:noProof/>
            <w:webHidden/>
          </w:rPr>
          <w:t>21</w:t>
        </w:r>
        <w:r w:rsidR="002D7D24">
          <w:rPr>
            <w:noProof/>
            <w:webHidden/>
          </w:rPr>
          <w:fldChar w:fldCharType="end"/>
        </w:r>
      </w:hyperlink>
    </w:p>
    <w:p w:rsidR="002D7D24" w:rsidRDefault="00AD108C">
      <w:pPr>
        <w:pStyle w:val="INNH2"/>
        <w:rPr>
          <w:rFonts w:eastAsiaTheme="minorEastAsia"/>
          <w:b w:val="0"/>
          <w:noProof/>
          <w:color w:val="auto"/>
          <w:sz w:val="22"/>
          <w:lang w:eastAsia="nb-NO"/>
        </w:rPr>
      </w:pPr>
      <w:hyperlink w:anchor="_Toc467762118" w:history="1">
        <w:r w:rsidR="002D7D24" w:rsidRPr="006D2B7B">
          <w:rPr>
            <w:rStyle w:val="Hyperkobling"/>
            <w:noProof/>
          </w:rPr>
          <w:t>5.2</w:t>
        </w:r>
        <w:r w:rsidR="002D7D24">
          <w:rPr>
            <w:rFonts w:eastAsiaTheme="minorEastAsia"/>
            <w:b w:val="0"/>
            <w:noProof/>
            <w:color w:val="auto"/>
            <w:sz w:val="22"/>
            <w:lang w:eastAsia="nb-NO"/>
          </w:rPr>
          <w:tab/>
        </w:r>
        <w:r w:rsidR="002D7D24" w:rsidRPr="006D2B7B">
          <w:rPr>
            <w:rStyle w:val="Hyperkobling"/>
            <w:noProof/>
          </w:rPr>
          <w:t>Medvirkning/nye metoder for deltakelse i revisjon av kommuneplanen og andre overordna planer.</w:t>
        </w:r>
        <w:r w:rsidR="002D7D24">
          <w:rPr>
            <w:noProof/>
            <w:webHidden/>
          </w:rPr>
          <w:tab/>
        </w:r>
        <w:r w:rsidR="002D7D24">
          <w:rPr>
            <w:noProof/>
            <w:webHidden/>
          </w:rPr>
          <w:fldChar w:fldCharType="begin"/>
        </w:r>
        <w:r w:rsidR="002D7D24">
          <w:rPr>
            <w:noProof/>
            <w:webHidden/>
          </w:rPr>
          <w:instrText xml:space="preserve"> PAGEREF _Toc467762118 \h </w:instrText>
        </w:r>
        <w:r w:rsidR="002D7D24">
          <w:rPr>
            <w:noProof/>
            <w:webHidden/>
          </w:rPr>
        </w:r>
        <w:r w:rsidR="002D7D24">
          <w:rPr>
            <w:noProof/>
            <w:webHidden/>
          </w:rPr>
          <w:fldChar w:fldCharType="separate"/>
        </w:r>
        <w:r w:rsidR="00905894">
          <w:rPr>
            <w:noProof/>
            <w:webHidden/>
          </w:rPr>
          <w:t>21</w:t>
        </w:r>
        <w:r w:rsidR="002D7D24">
          <w:rPr>
            <w:noProof/>
            <w:webHidden/>
          </w:rPr>
          <w:fldChar w:fldCharType="end"/>
        </w:r>
      </w:hyperlink>
    </w:p>
    <w:p w:rsidR="002D7D24" w:rsidRDefault="00AD108C">
      <w:pPr>
        <w:pStyle w:val="INNH2"/>
        <w:rPr>
          <w:rFonts w:eastAsiaTheme="minorEastAsia"/>
          <w:b w:val="0"/>
          <w:noProof/>
          <w:color w:val="auto"/>
          <w:sz w:val="22"/>
          <w:lang w:eastAsia="nb-NO"/>
        </w:rPr>
      </w:pPr>
      <w:hyperlink w:anchor="_Toc467762119" w:history="1">
        <w:r w:rsidR="002D7D24" w:rsidRPr="006D2B7B">
          <w:rPr>
            <w:rStyle w:val="Hyperkobling"/>
            <w:noProof/>
          </w:rPr>
          <w:t>5.3</w:t>
        </w:r>
        <w:r w:rsidR="002D7D24">
          <w:rPr>
            <w:rFonts w:eastAsiaTheme="minorEastAsia"/>
            <w:b w:val="0"/>
            <w:noProof/>
            <w:color w:val="auto"/>
            <w:sz w:val="22"/>
            <w:lang w:eastAsia="nb-NO"/>
          </w:rPr>
          <w:tab/>
        </w:r>
        <w:r w:rsidR="002D7D24" w:rsidRPr="006D2B7B">
          <w:rPr>
            <w:rStyle w:val="Hyperkobling"/>
            <w:noProof/>
          </w:rPr>
          <w:t>Framdrift</w:t>
        </w:r>
        <w:r w:rsidR="002D7D24">
          <w:rPr>
            <w:noProof/>
            <w:webHidden/>
          </w:rPr>
          <w:tab/>
        </w:r>
        <w:r w:rsidR="002D7D24">
          <w:rPr>
            <w:noProof/>
            <w:webHidden/>
          </w:rPr>
          <w:fldChar w:fldCharType="begin"/>
        </w:r>
        <w:r w:rsidR="002D7D24">
          <w:rPr>
            <w:noProof/>
            <w:webHidden/>
          </w:rPr>
          <w:instrText xml:space="preserve"> PAGEREF _Toc467762119 \h </w:instrText>
        </w:r>
        <w:r w:rsidR="002D7D24">
          <w:rPr>
            <w:noProof/>
            <w:webHidden/>
          </w:rPr>
        </w:r>
        <w:r w:rsidR="002D7D24">
          <w:rPr>
            <w:noProof/>
            <w:webHidden/>
          </w:rPr>
          <w:fldChar w:fldCharType="separate"/>
        </w:r>
        <w:r w:rsidR="00905894">
          <w:rPr>
            <w:noProof/>
            <w:webHidden/>
          </w:rPr>
          <w:t>22</w:t>
        </w:r>
        <w:r w:rsidR="002D7D24">
          <w:rPr>
            <w:noProof/>
            <w:webHidden/>
          </w:rPr>
          <w:fldChar w:fldCharType="end"/>
        </w:r>
      </w:hyperlink>
    </w:p>
    <w:p w:rsidR="00B27AD9" w:rsidRDefault="00B27AD9" w:rsidP="00B27AD9">
      <w:pPr>
        <w:sectPr w:rsidR="00B27AD9" w:rsidSect="00B27AD9">
          <w:headerReference w:type="default" r:id="rId13"/>
          <w:footerReference w:type="default" r:id="rId14"/>
          <w:pgSz w:w="11906" w:h="16838" w:code="9"/>
          <w:pgMar w:top="2268" w:right="1474" w:bottom="3402" w:left="2268" w:header="709" w:footer="295" w:gutter="0"/>
          <w:cols w:space="181"/>
          <w:docGrid w:linePitch="360"/>
        </w:sectPr>
      </w:pPr>
      <w:r>
        <w:fldChar w:fldCharType="end"/>
      </w:r>
    </w:p>
    <w:bookmarkStart w:id="0" w:name="_Toc367178169"/>
    <w:bookmarkStart w:id="1" w:name="_Toc467762090"/>
    <w:p w:rsidR="00472D7C" w:rsidRDefault="00AD108C" w:rsidP="00B27AD9">
      <w:pPr>
        <w:pStyle w:val="Overskrift1"/>
        <w:framePr w:wrap="around"/>
      </w:pPr>
      <w:sdt>
        <w:sdtPr>
          <w:alias w:val="Overskrift"/>
          <w:tag w:val="Overskrift"/>
          <w:id w:val="1479109572"/>
          <w:placeholder>
            <w:docPart w:val="BF7A26137E114E7881410DC159BD6B98"/>
          </w:placeholder>
          <w:text w:multiLine="1"/>
        </w:sdtPr>
        <w:sdtEndPr/>
        <w:sdtContent>
          <w:r w:rsidR="00AD69E8">
            <w:t>Innledning</w:t>
          </w:r>
        </w:sdtContent>
      </w:sdt>
      <w:bookmarkEnd w:id="0"/>
      <w:bookmarkEnd w:id="1"/>
    </w:p>
    <w:bookmarkStart w:id="2" w:name="_Toc467762091" w:displacedByCustomXml="next"/>
    <w:bookmarkStart w:id="3" w:name="_Toc367178170" w:displacedByCustomXml="next"/>
    <w:sdt>
      <w:sdtPr>
        <w:alias w:val="Overskrift"/>
        <w:tag w:val="Overskrift"/>
        <w:id w:val="1869715804"/>
        <w:placeholder>
          <w:docPart w:val="93378FF052A344129A879A9283B7A965"/>
        </w:placeholder>
        <w:text w:multiLine="1"/>
      </w:sdtPr>
      <w:sdtEndPr/>
      <w:sdtContent>
        <w:p w:rsidR="008B6234" w:rsidRDefault="00AD69E8" w:rsidP="00C95A3D">
          <w:pPr>
            <w:pStyle w:val="Overskrift2"/>
          </w:pPr>
          <w:r>
            <w:t>Hva er en planstrategi ?</w:t>
          </w:r>
          <w:r>
            <w:br/>
          </w:r>
        </w:p>
      </w:sdtContent>
    </w:sdt>
    <w:bookmarkEnd w:id="2" w:displacedByCustomXml="prev"/>
    <w:bookmarkEnd w:id="3" w:displacedByCustomXml="prev"/>
    <w:p w:rsidR="00854AD5" w:rsidRPr="009D03B0" w:rsidRDefault="00854AD5" w:rsidP="00854AD5">
      <w:pPr>
        <w:spacing w:after="300" w:line="240" w:lineRule="auto"/>
        <w:rPr>
          <w:rFonts w:ascii="inherit" w:eastAsia="Times New Roman" w:hAnsi="inherit" w:cs="Helvetica"/>
          <w:color w:val="222222"/>
          <w:sz w:val="24"/>
          <w:szCs w:val="24"/>
          <w:lang w:eastAsia="nb-NO"/>
        </w:rPr>
      </w:pPr>
      <w:r w:rsidRPr="009D03B0">
        <w:rPr>
          <w:rFonts w:ascii="inherit" w:eastAsia="Times New Roman" w:hAnsi="inherit" w:cs="Helvetica"/>
          <w:color w:val="222222"/>
          <w:sz w:val="24"/>
          <w:szCs w:val="24"/>
          <w:lang w:eastAsia="nb-NO"/>
        </w:rPr>
        <w:t>Kommunal planstrategi tar stilling til om kommuneplanens samfunnsdel og arealdel skal revideres, eller om gjeldende plan skal videreføres som den er.</w:t>
      </w:r>
    </w:p>
    <w:p w:rsidR="00854AD5" w:rsidRDefault="00854AD5" w:rsidP="00854AD5">
      <w:pPr>
        <w:spacing w:after="300" w:line="240" w:lineRule="auto"/>
        <w:rPr>
          <w:rFonts w:ascii="inherit" w:eastAsia="Times New Roman" w:hAnsi="inherit" w:cs="Helvetica"/>
          <w:color w:val="222222"/>
          <w:sz w:val="24"/>
          <w:szCs w:val="24"/>
          <w:lang w:eastAsia="nb-NO"/>
        </w:rPr>
      </w:pPr>
      <w:r w:rsidRPr="009D03B0">
        <w:rPr>
          <w:rFonts w:ascii="inherit" w:eastAsia="Times New Roman" w:hAnsi="inherit" w:cs="Helvetica"/>
          <w:color w:val="222222"/>
          <w:sz w:val="24"/>
          <w:szCs w:val="24"/>
          <w:lang w:eastAsia="nb-NO"/>
        </w:rPr>
        <w:t>Planstrategien er ikke en plan, men et hjelpemiddel for kommunen. Planstrategien beskriver hvilke planer det er behov for, i lys av hvilke planer og utfordringer kommunen har. Det nye kommunestyret skal vedta planstrategien i løpet av sitt første år.</w:t>
      </w:r>
    </w:p>
    <w:p w:rsidR="00854AD5" w:rsidRPr="009D03B0" w:rsidRDefault="00854AD5" w:rsidP="00854AD5">
      <w:pPr>
        <w:spacing w:after="300" w:line="240" w:lineRule="auto"/>
        <w:rPr>
          <w:rFonts w:ascii="inherit" w:eastAsia="Times New Roman" w:hAnsi="inherit" w:cs="Helvetica"/>
          <w:color w:val="222222"/>
          <w:sz w:val="24"/>
          <w:szCs w:val="24"/>
          <w:lang w:eastAsia="nb-NO"/>
        </w:rPr>
      </w:pPr>
      <w:r>
        <w:rPr>
          <w:rFonts w:ascii="inherit" w:eastAsia="Times New Roman" w:hAnsi="inherit" w:cs="Helvetica"/>
          <w:i/>
          <w:color w:val="222222"/>
          <w:sz w:val="24"/>
          <w:szCs w:val="24"/>
          <w:u w:val="single"/>
          <w:lang w:eastAsia="nb-NO"/>
        </w:rPr>
        <w:t>Hovedtrekk i hva en planstrategi bør inneholde:</w:t>
      </w:r>
      <w:r w:rsidRPr="009D03B0">
        <w:rPr>
          <w:rFonts w:ascii="inherit" w:eastAsia="Times New Roman" w:hAnsi="inherit" w:cs="Helvetica"/>
          <w:color w:val="222222"/>
          <w:sz w:val="24"/>
          <w:szCs w:val="24"/>
          <w:lang w:eastAsia="nb-NO"/>
        </w:rPr>
        <w:t> </w:t>
      </w:r>
    </w:p>
    <w:p w:rsidR="00854AD5" w:rsidRPr="009D03B0" w:rsidRDefault="00854AD5" w:rsidP="00854AD5">
      <w:pPr>
        <w:numPr>
          <w:ilvl w:val="0"/>
          <w:numId w:val="10"/>
        </w:numPr>
        <w:spacing w:line="240" w:lineRule="auto"/>
        <w:ind w:left="480"/>
        <w:rPr>
          <w:rFonts w:ascii="inherit" w:eastAsia="Times New Roman" w:hAnsi="inherit" w:cs="Helvetica"/>
          <w:color w:val="222222"/>
          <w:sz w:val="24"/>
          <w:szCs w:val="24"/>
          <w:lang w:eastAsia="nb-NO"/>
        </w:rPr>
      </w:pPr>
      <w:r>
        <w:rPr>
          <w:rFonts w:ascii="inherit" w:eastAsia="Times New Roman" w:hAnsi="inherit" w:cs="Helvetica"/>
          <w:color w:val="222222"/>
          <w:sz w:val="24"/>
          <w:szCs w:val="24"/>
          <w:lang w:eastAsia="nb-NO"/>
        </w:rPr>
        <w:t>Oversikt over det k</w:t>
      </w:r>
      <w:r w:rsidRPr="009D03B0">
        <w:rPr>
          <w:rFonts w:ascii="inherit" w:eastAsia="Times New Roman" w:hAnsi="inherit" w:cs="Helvetica"/>
          <w:color w:val="222222"/>
          <w:sz w:val="24"/>
          <w:szCs w:val="24"/>
          <w:lang w:eastAsia="nb-NO"/>
        </w:rPr>
        <w:t>ommunens plansystem</w:t>
      </w:r>
    </w:p>
    <w:p w:rsidR="00854AD5" w:rsidRPr="009D03B0" w:rsidRDefault="00854AD5" w:rsidP="00854AD5">
      <w:pPr>
        <w:numPr>
          <w:ilvl w:val="0"/>
          <w:numId w:val="10"/>
        </w:numPr>
        <w:spacing w:line="240" w:lineRule="auto"/>
        <w:ind w:left="480"/>
        <w:rPr>
          <w:rFonts w:ascii="inherit" w:eastAsia="Times New Roman" w:hAnsi="inherit" w:cs="Helvetica"/>
          <w:color w:val="222222"/>
          <w:sz w:val="24"/>
          <w:szCs w:val="24"/>
          <w:lang w:eastAsia="nb-NO"/>
        </w:rPr>
      </w:pPr>
      <w:r w:rsidRPr="009D03B0">
        <w:rPr>
          <w:rFonts w:ascii="inherit" w:eastAsia="Times New Roman" w:hAnsi="inherit" w:cs="Helvetica"/>
          <w:color w:val="222222"/>
          <w:sz w:val="24"/>
          <w:szCs w:val="24"/>
          <w:lang w:eastAsia="nb-NO"/>
        </w:rPr>
        <w:t>Overordnede føringer som har betydning for kommunens planbehov</w:t>
      </w:r>
    </w:p>
    <w:p w:rsidR="00854AD5" w:rsidRPr="009D03B0" w:rsidRDefault="00854AD5" w:rsidP="00854AD5">
      <w:pPr>
        <w:numPr>
          <w:ilvl w:val="0"/>
          <w:numId w:val="10"/>
        </w:numPr>
        <w:spacing w:line="240" w:lineRule="auto"/>
        <w:ind w:left="480"/>
        <w:rPr>
          <w:rFonts w:ascii="inherit" w:eastAsia="Times New Roman" w:hAnsi="inherit" w:cs="Helvetica"/>
          <w:color w:val="222222"/>
          <w:sz w:val="24"/>
          <w:szCs w:val="24"/>
          <w:lang w:eastAsia="nb-NO"/>
        </w:rPr>
      </w:pPr>
      <w:r w:rsidRPr="009D03B0">
        <w:rPr>
          <w:rFonts w:ascii="inherit" w:eastAsia="Times New Roman" w:hAnsi="inherit" w:cs="Helvetica"/>
          <w:color w:val="222222"/>
          <w:sz w:val="24"/>
          <w:szCs w:val="24"/>
          <w:lang w:eastAsia="nb-NO"/>
        </w:rPr>
        <w:t>Utviklingstrekk og kommunens utfordringer</w:t>
      </w:r>
    </w:p>
    <w:p w:rsidR="00854AD5" w:rsidRPr="009D03B0" w:rsidRDefault="00854AD5" w:rsidP="00854AD5">
      <w:pPr>
        <w:numPr>
          <w:ilvl w:val="0"/>
          <w:numId w:val="10"/>
        </w:numPr>
        <w:spacing w:line="240" w:lineRule="auto"/>
        <w:ind w:left="480"/>
        <w:rPr>
          <w:rFonts w:ascii="inherit" w:eastAsia="Times New Roman" w:hAnsi="inherit" w:cs="Helvetica"/>
          <w:color w:val="222222"/>
          <w:sz w:val="24"/>
          <w:szCs w:val="24"/>
          <w:lang w:eastAsia="nb-NO"/>
        </w:rPr>
      </w:pPr>
      <w:r w:rsidRPr="009D03B0">
        <w:rPr>
          <w:rFonts w:ascii="inherit" w:eastAsia="Times New Roman" w:hAnsi="inherit" w:cs="Helvetica"/>
          <w:color w:val="222222"/>
          <w:sz w:val="24"/>
          <w:szCs w:val="24"/>
          <w:lang w:eastAsia="nb-NO"/>
        </w:rPr>
        <w:t>Erfaringer med gjeldende kommuneplan</w:t>
      </w:r>
      <w:r>
        <w:rPr>
          <w:rFonts w:ascii="inherit" w:eastAsia="Times New Roman" w:hAnsi="inherit" w:cs="Helvetica"/>
          <w:color w:val="222222"/>
          <w:sz w:val="24"/>
          <w:szCs w:val="24"/>
          <w:lang w:eastAsia="nb-NO"/>
        </w:rPr>
        <w:t>er</w:t>
      </w:r>
    </w:p>
    <w:p w:rsidR="00854AD5" w:rsidRPr="00854AD5" w:rsidRDefault="00854AD5" w:rsidP="00854AD5">
      <w:pPr>
        <w:numPr>
          <w:ilvl w:val="0"/>
          <w:numId w:val="10"/>
        </w:numPr>
        <w:spacing w:line="240" w:lineRule="auto"/>
        <w:ind w:left="480"/>
      </w:pPr>
      <w:r w:rsidRPr="009D03B0">
        <w:rPr>
          <w:rFonts w:ascii="inherit" w:eastAsia="Times New Roman" w:hAnsi="inherit" w:cs="Helvetica"/>
          <w:color w:val="222222"/>
          <w:sz w:val="24"/>
          <w:szCs w:val="24"/>
          <w:lang w:eastAsia="nb-NO"/>
        </w:rPr>
        <w:t>Vurdering av planbehovet i valgperioden</w:t>
      </w:r>
      <w:r>
        <w:rPr>
          <w:rFonts w:ascii="inherit" w:eastAsia="Times New Roman" w:hAnsi="inherit" w:cs="Helvetica"/>
          <w:color w:val="222222"/>
          <w:sz w:val="24"/>
          <w:szCs w:val="24"/>
          <w:lang w:eastAsia="nb-NO"/>
        </w:rPr>
        <w:t xml:space="preserve"> </w:t>
      </w:r>
    </w:p>
    <w:p w:rsidR="00854AD5" w:rsidRDefault="00854AD5" w:rsidP="00854AD5">
      <w:pPr>
        <w:spacing w:line="240" w:lineRule="auto"/>
        <w:ind w:left="480"/>
      </w:pPr>
    </w:p>
    <w:p w:rsidR="00854AD5" w:rsidRPr="009D03B0" w:rsidRDefault="00854AD5" w:rsidP="00854AD5">
      <w:pPr>
        <w:spacing w:before="48" w:after="120" w:line="291" w:lineRule="atLeast"/>
        <w:outlineLvl w:val="5"/>
        <w:rPr>
          <w:rFonts w:ascii="Helvetica" w:eastAsia="Times New Roman" w:hAnsi="Helvetica" w:cs="Helvetica"/>
          <w:bCs/>
          <w:i/>
          <w:color w:val="222222"/>
          <w:sz w:val="24"/>
          <w:szCs w:val="24"/>
          <w:u w:val="single"/>
          <w:lang w:eastAsia="nb-NO"/>
        </w:rPr>
      </w:pPr>
      <w:r>
        <w:rPr>
          <w:rFonts w:ascii="Helvetica" w:eastAsia="Times New Roman" w:hAnsi="Helvetica" w:cs="Helvetica"/>
          <w:bCs/>
          <w:i/>
          <w:color w:val="222222"/>
          <w:sz w:val="24"/>
          <w:szCs w:val="24"/>
          <w:u w:val="single"/>
          <w:lang w:eastAsia="nb-NO"/>
        </w:rPr>
        <w:t>Hvilke temaer børe drøftes i planstrategien:</w:t>
      </w:r>
    </w:p>
    <w:p w:rsidR="00854AD5" w:rsidRPr="009D03B0" w:rsidRDefault="00854AD5" w:rsidP="00854AD5">
      <w:pPr>
        <w:spacing w:after="300" w:line="240" w:lineRule="auto"/>
        <w:rPr>
          <w:rFonts w:ascii="inherit" w:eastAsia="Times New Roman" w:hAnsi="inherit" w:cs="Helvetica"/>
          <w:color w:val="222222"/>
          <w:sz w:val="24"/>
          <w:szCs w:val="24"/>
          <w:lang w:eastAsia="nb-NO"/>
        </w:rPr>
      </w:pPr>
      <w:r w:rsidRPr="009D03B0">
        <w:rPr>
          <w:rFonts w:ascii="inherit" w:eastAsia="Times New Roman" w:hAnsi="inherit" w:cs="Helvetica"/>
          <w:color w:val="222222"/>
          <w:sz w:val="24"/>
          <w:szCs w:val="24"/>
          <w:lang w:eastAsia="nb-NO"/>
        </w:rPr>
        <w:t>Kommunens utfordringer danner grunnlag til å diskutere planbehovet i valgperioden. Aktuelle tema er:</w:t>
      </w:r>
    </w:p>
    <w:p w:rsidR="00854AD5" w:rsidRPr="009D03B0" w:rsidRDefault="00854AD5" w:rsidP="00854AD5">
      <w:pPr>
        <w:numPr>
          <w:ilvl w:val="0"/>
          <w:numId w:val="11"/>
        </w:numPr>
        <w:spacing w:line="240" w:lineRule="auto"/>
        <w:ind w:left="480"/>
        <w:rPr>
          <w:rFonts w:ascii="inherit" w:eastAsia="Times New Roman" w:hAnsi="inherit" w:cs="Helvetica"/>
          <w:color w:val="222222"/>
          <w:sz w:val="24"/>
          <w:szCs w:val="24"/>
          <w:lang w:eastAsia="nb-NO"/>
        </w:rPr>
      </w:pPr>
      <w:r w:rsidRPr="009D03B0">
        <w:rPr>
          <w:rFonts w:ascii="inherit" w:eastAsia="Times New Roman" w:hAnsi="inherit" w:cs="Helvetica"/>
          <w:color w:val="222222"/>
          <w:sz w:val="24"/>
          <w:szCs w:val="24"/>
          <w:lang w:eastAsia="nb-NO"/>
        </w:rPr>
        <w:t>Befolkningsutvikling og befolkningssammensetning</w:t>
      </w:r>
    </w:p>
    <w:p w:rsidR="00854AD5" w:rsidRPr="009D03B0" w:rsidRDefault="00854AD5" w:rsidP="00854AD5">
      <w:pPr>
        <w:numPr>
          <w:ilvl w:val="0"/>
          <w:numId w:val="11"/>
        </w:numPr>
        <w:spacing w:line="240" w:lineRule="auto"/>
        <w:ind w:left="480"/>
        <w:rPr>
          <w:rFonts w:ascii="inherit" w:eastAsia="Times New Roman" w:hAnsi="inherit" w:cs="Helvetica"/>
          <w:color w:val="222222"/>
          <w:sz w:val="24"/>
          <w:szCs w:val="24"/>
          <w:lang w:eastAsia="nb-NO"/>
        </w:rPr>
      </w:pPr>
      <w:r w:rsidRPr="009D03B0">
        <w:rPr>
          <w:rFonts w:ascii="inherit" w:eastAsia="Times New Roman" w:hAnsi="inherit" w:cs="Helvetica"/>
          <w:color w:val="222222"/>
          <w:sz w:val="24"/>
          <w:szCs w:val="24"/>
          <w:lang w:eastAsia="nb-NO"/>
        </w:rPr>
        <w:t>Levekår</w:t>
      </w:r>
    </w:p>
    <w:p w:rsidR="00854AD5" w:rsidRPr="009D03B0" w:rsidRDefault="00854AD5" w:rsidP="00854AD5">
      <w:pPr>
        <w:numPr>
          <w:ilvl w:val="0"/>
          <w:numId w:val="11"/>
        </w:numPr>
        <w:spacing w:line="240" w:lineRule="auto"/>
        <w:ind w:left="480"/>
        <w:rPr>
          <w:rFonts w:ascii="inherit" w:eastAsia="Times New Roman" w:hAnsi="inherit" w:cs="Helvetica"/>
          <w:color w:val="222222"/>
          <w:sz w:val="24"/>
          <w:szCs w:val="24"/>
          <w:lang w:eastAsia="nb-NO"/>
        </w:rPr>
      </w:pPr>
      <w:r w:rsidRPr="009D03B0">
        <w:rPr>
          <w:rFonts w:ascii="inherit" w:eastAsia="Times New Roman" w:hAnsi="inherit" w:cs="Helvetica"/>
          <w:color w:val="222222"/>
          <w:sz w:val="24"/>
          <w:szCs w:val="24"/>
          <w:lang w:eastAsia="nb-NO"/>
        </w:rPr>
        <w:t>Næringsutvikling og sysselsetting</w:t>
      </w:r>
    </w:p>
    <w:p w:rsidR="00854AD5" w:rsidRPr="009D03B0" w:rsidRDefault="00854AD5" w:rsidP="00854AD5">
      <w:pPr>
        <w:numPr>
          <w:ilvl w:val="0"/>
          <w:numId w:val="11"/>
        </w:numPr>
        <w:spacing w:line="240" w:lineRule="auto"/>
        <w:ind w:left="480"/>
        <w:rPr>
          <w:rFonts w:ascii="inherit" w:eastAsia="Times New Roman" w:hAnsi="inherit" w:cs="Helvetica"/>
          <w:color w:val="222222"/>
          <w:sz w:val="24"/>
          <w:szCs w:val="24"/>
          <w:lang w:eastAsia="nb-NO"/>
        </w:rPr>
      </w:pPr>
      <w:r w:rsidRPr="009D03B0">
        <w:rPr>
          <w:rFonts w:ascii="inherit" w:eastAsia="Times New Roman" w:hAnsi="inherit" w:cs="Helvetica"/>
          <w:color w:val="222222"/>
          <w:sz w:val="24"/>
          <w:szCs w:val="24"/>
          <w:lang w:eastAsia="nb-NO"/>
        </w:rPr>
        <w:t>Arealutfordringer</w:t>
      </w:r>
    </w:p>
    <w:p w:rsidR="00854AD5" w:rsidRPr="009D03B0" w:rsidRDefault="00854AD5" w:rsidP="00854AD5">
      <w:pPr>
        <w:numPr>
          <w:ilvl w:val="0"/>
          <w:numId w:val="11"/>
        </w:numPr>
        <w:spacing w:line="240" w:lineRule="auto"/>
        <w:ind w:left="480"/>
        <w:rPr>
          <w:rFonts w:ascii="inherit" w:eastAsia="Times New Roman" w:hAnsi="inherit" w:cs="Helvetica"/>
          <w:color w:val="222222"/>
          <w:sz w:val="24"/>
          <w:szCs w:val="24"/>
          <w:lang w:eastAsia="nb-NO"/>
        </w:rPr>
      </w:pPr>
      <w:r w:rsidRPr="009D03B0">
        <w:rPr>
          <w:rFonts w:ascii="inherit" w:eastAsia="Times New Roman" w:hAnsi="inherit" w:cs="Helvetica"/>
          <w:color w:val="222222"/>
          <w:sz w:val="24"/>
          <w:szCs w:val="24"/>
          <w:lang w:eastAsia="nb-NO"/>
        </w:rPr>
        <w:t>Miljø og klima</w:t>
      </w:r>
    </w:p>
    <w:p w:rsidR="00854AD5" w:rsidRPr="009D03B0" w:rsidRDefault="00854AD5" w:rsidP="00854AD5">
      <w:pPr>
        <w:numPr>
          <w:ilvl w:val="0"/>
          <w:numId w:val="11"/>
        </w:numPr>
        <w:spacing w:line="240" w:lineRule="auto"/>
        <w:ind w:left="480"/>
        <w:rPr>
          <w:rFonts w:ascii="inherit" w:eastAsia="Times New Roman" w:hAnsi="inherit" w:cs="Helvetica"/>
          <w:color w:val="222222"/>
          <w:sz w:val="24"/>
          <w:szCs w:val="24"/>
          <w:lang w:eastAsia="nb-NO"/>
        </w:rPr>
      </w:pPr>
      <w:r w:rsidRPr="009D03B0">
        <w:rPr>
          <w:rFonts w:ascii="inherit" w:eastAsia="Times New Roman" w:hAnsi="inherit" w:cs="Helvetica"/>
          <w:color w:val="222222"/>
          <w:sz w:val="24"/>
          <w:szCs w:val="24"/>
          <w:lang w:eastAsia="nb-NO"/>
        </w:rPr>
        <w:t>Nye nasjonale eller regionale føringer som kan ha betydning for kommunens vurdering av planbehovet.</w:t>
      </w:r>
    </w:p>
    <w:p w:rsidR="00A12FA7" w:rsidRPr="00C95A3D" w:rsidRDefault="00CA4029" w:rsidP="00A12FA7">
      <w:r>
        <w:rPr>
          <w:noProof/>
          <w:lang w:eastAsia="nb-NO"/>
        </w:rPr>
        <w:drawing>
          <wp:inline distT="0" distB="0" distL="0" distR="0">
            <wp:extent cx="6011186" cy="4680661"/>
            <wp:effectExtent l="0" t="0" r="8890" b="571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system.PNG"/>
                    <pic:cNvPicPr/>
                  </pic:nvPicPr>
                  <pic:blipFill>
                    <a:blip r:embed="rId15">
                      <a:extLst>
                        <a:ext uri="{28A0092B-C50C-407E-A947-70E740481C1C}">
                          <a14:useLocalDpi xmlns:a14="http://schemas.microsoft.com/office/drawing/2010/main" val="0"/>
                        </a:ext>
                      </a:extLst>
                    </a:blip>
                    <a:stretch>
                      <a:fillRect/>
                    </a:stretch>
                  </pic:blipFill>
                  <pic:spPr>
                    <a:xfrm>
                      <a:off x="0" y="0"/>
                      <a:ext cx="6025624" cy="4691903"/>
                    </a:xfrm>
                    <a:prstGeom prst="rect">
                      <a:avLst/>
                    </a:prstGeom>
                  </pic:spPr>
                </pic:pic>
              </a:graphicData>
            </a:graphic>
          </wp:inline>
        </w:drawing>
      </w:r>
    </w:p>
    <w:p w:rsidR="00EE1B2D" w:rsidRDefault="00EE1B2D" w:rsidP="00EE1B2D">
      <w:pPr>
        <w:pStyle w:val="Overskrift1"/>
        <w:framePr w:wrap="around"/>
      </w:pPr>
      <w:bookmarkStart w:id="4" w:name="_Toc467762092"/>
      <w:r>
        <w:t>Overordnede føringer</w:t>
      </w:r>
      <w:bookmarkEnd w:id="4"/>
    </w:p>
    <w:p w:rsidR="00EE1B2D" w:rsidRDefault="00EE1B2D" w:rsidP="00EE1B2D"/>
    <w:p w:rsidR="00EE1B2D" w:rsidRDefault="00EE1B2D" w:rsidP="00EE1B2D">
      <w:pPr>
        <w:pStyle w:val="Overskrift2"/>
      </w:pPr>
      <w:bookmarkStart w:id="5" w:name="_Toc467762093"/>
      <w:r>
        <w:t>Nasjonale forventninger</w:t>
      </w:r>
      <w:bookmarkEnd w:id="5"/>
    </w:p>
    <w:p w:rsidR="00E00FB6" w:rsidRDefault="00E00FB6" w:rsidP="00E00FB6">
      <w:r>
        <w:t>Regjeringen har uttrykt sine forventninger til fylkeskommunenes og kommunenes planarbeid gjennom «De nasjonale forventningene til regional og kommunal planlegging»(vedtatt ved Kgl</w:t>
      </w:r>
      <w:r w:rsidR="00FE5CA2">
        <w:t>.r</w:t>
      </w:r>
      <w:r>
        <w:t xml:space="preserve">es </w:t>
      </w:r>
      <w:r w:rsidR="00FE5CA2">
        <w:t xml:space="preserve">12. juni </w:t>
      </w:r>
      <w:r>
        <w:t>2015)</w:t>
      </w:r>
      <w:r w:rsidR="00FE5CA2">
        <w:t xml:space="preserve">  Forventningene skal være retningsgivende, skal legges til grunn for kommunestyrets arbeid med den kommunale planstrategien, og andr</w:t>
      </w:r>
      <w:r w:rsidR="00B1195A">
        <w:t>e kommunale planer. Regjeringens hensikt med forventningene er å fremme samarbeidet om en bærekraftig og med effektiv areal- og samfunnsplanlegging i årene som kommer.  De nasjonale forventningene er knyttet til tre hovedtemaer.</w:t>
      </w:r>
    </w:p>
    <w:p w:rsidR="00B1195A" w:rsidRDefault="00B1195A" w:rsidP="00E00FB6"/>
    <w:p w:rsidR="00B1195A" w:rsidRPr="00B1195A" w:rsidRDefault="00B1195A" w:rsidP="00B1195A">
      <w:pPr>
        <w:pStyle w:val="Listeavsnitt"/>
        <w:numPr>
          <w:ilvl w:val="0"/>
          <w:numId w:val="6"/>
        </w:numPr>
      </w:pPr>
      <w:r>
        <w:rPr>
          <w:b/>
        </w:rPr>
        <w:t>Gode og effektive planprosesser</w:t>
      </w:r>
    </w:p>
    <w:p w:rsidR="00B1195A" w:rsidRDefault="00B1195A" w:rsidP="00B1195A">
      <w:pPr>
        <w:ind w:left="720"/>
      </w:pPr>
      <w:r>
        <w:t>Det legges vekt på effektive planprosesser gjennom enklere regelverk, bedre samarbeid og mer målrettet planlegging.  Det kommunale selvstyre skal vektlegges.</w:t>
      </w:r>
    </w:p>
    <w:p w:rsidR="00B1195A" w:rsidRPr="00B1195A" w:rsidRDefault="00B1195A" w:rsidP="00B1195A">
      <w:pPr>
        <w:ind w:left="720"/>
      </w:pPr>
    </w:p>
    <w:p w:rsidR="00B1195A" w:rsidRPr="00B1195A" w:rsidRDefault="00B1195A" w:rsidP="00B1195A">
      <w:pPr>
        <w:pStyle w:val="Listeavsnitt"/>
        <w:numPr>
          <w:ilvl w:val="0"/>
          <w:numId w:val="6"/>
        </w:numPr>
      </w:pPr>
      <w:r>
        <w:rPr>
          <w:b/>
        </w:rPr>
        <w:t>Bærekraftig areal- og samfunnsutvikling</w:t>
      </w:r>
    </w:p>
    <w:p w:rsidR="00B1195A" w:rsidRDefault="00B1195A" w:rsidP="00B1195A">
      <w:pPr>
        <w:pStyle w:val="Listeavsnitt"/>
      </w:pPr>
      <w:r>
        <w:t>Gjennom å utvikle et klimavennlig og sikkert samfunn, en aktiv forvaltning av natur- og kulturminneverdier og fremtidsrettet næringsutvikling, innovasjon og kompetanse.</w:t>
      </w:r>
    </w:p>
    <w:p w:rsidR="00B1195A" w:rsidRPr="00B1195A" w:rsidRDefault="00B1195A" w:rsidP="00B1195A">
      <w:pPr>
        <w:pStyle w:val="Listeavsnitt"/>
      </w:pPr>
    </w:p>
    <w:p w:rsidR="00B1195A" w:rsidRPr="00B1195A" w:rsidRDefault="00B1195A" w:rsidP="00B1195A">
      <w:pPr>
        <w:pStyle w:val="Listeavsnitt"/>
        <w:numPr>
          <w:ilvl w:val="0"/>
          <w:numId w:val="6"/>
        </w:numPr>
      </w:pPr>
      <w:r>
        <w:rPr>
          <w:b/>
        </w:rPr>
        <w:t>Attraktive og klimavennlige by- og tettstedsområder.</w:t>
      </w:r>
    </w:p>
    <w:p w:rsidR="00CC7118" w:rsidRDefault="00B1195A" w:rsidP="00B1195A">
      <w:pPr>
        <w:pStyle w:val="Listeavsnitt"/>
      </w:pPr>
      <w:r>
        <w:t>Utvikles gjennom en samordnet bolig-, areal- og transportplanlegging, fokus på fremt</w:t>
      </w:r>
      <w:r w:rsidR="00CC7118">
        <w:t>idsrettet og miljøvennlig</w:t>
      </w:r>
      <w:r>
        <w:t xml:space="preserve"> transportsystemer,</w:t>
      </w:r>
      <w:r w:rsidR="00CC7118">
        <w:t xml:space="preserve"> levende by- og tettstedssentre og helse og trivsel.</w:t>
      </w:r>
    </w:p>
    <w:p w:rsidR="00CC7118" w:rsidRDefault="00CC7118" w:rsidP="00CC7118"/>
    <w:p w:rsidR="00B1195A" w:rsidRPr="00B1195A" w:rsidRDefault="00CC7118" w:rsidP="00CC7118">
      <w:r>
        <w:t>Gjennom både utarbeidelsen av samfunnsdelen og arealdelen av kommuneplan har Jevnaker kommune har mye fokus på alle tre hovedtemaer som ligger i nasjonale forventninger.</w:t>
      </w:r>
      <w:r w:rsidR="00B1195A">
        <w:t xml:space="preserve"> </w:t>
      </w:r>
    </w:p>
    <w:p w:rsidR="00B1195A" w:rsidRPr="00E00FB6" w:rsidRDefault="00B1195A" w:rsidP="00B1195A"/>
    <w:p w:rsidR="00BB6AE4" w:rsidRDefault="00EE1B2D" w:rsidP="002C41E0">
      <w:pPr>
        <w:pStyle w:val="Overskrift2"/>
      </w:pPr>
      <w:bookmarkStart w:id="6" w:name="_Toc467762094"/>
      <w:r>
        <w:t>Regionale forventinger</w:t>
      </w:r>
      <w:bookmarkEnd w:id="6"/>
    </w:p>
    <w:p w:rsidR="00BB6AE4" w:rsidRDefault="00BB6AE4" w:rsidP="00BB6AE4"/>
    <w:p w:rsidR="009749B0" w:rsidRPr="009749B0" w:rsidRDefault="009749B0" w:rsidP="009749B0"/>
    <w:p w:rsidR="00EF7AB6" w:rsidRPr="00D56997" w:rsidRDefault="00EF7AB6" w:rsidP="00D56997"/>
    <w:p w:rsidR="00C95A3D" w:rsidRDefault="00C95A3D" w:rsidP="00C95A3D">
      <w:pPr>
        <w:pStyle w:val="Overskrift1"/>
        <w:framePr w:wrap="around"/>
      </w:pPr>
      <w:bookmarkStart w:id="7" w:name="_Toc467762095"/>
      <w:r>
        <w:t>Utviklingstrekk i Planperioden</w:t>
      </w:r>
      <w:bookmarkEnd w:id="7"/>
    </w:p>
    <w:p w:rsidR="00281652" w:rsidRPr="00281652" w:rsidRDefault="00281652" w:rsidP="00281652">
      <w:r>
        <w:t xml:space="preserve">En viktig del av en planstrategiprosess er å vurdere hva som er forventet utvikling i planperioden.  Gjennom å analysere hva en tror kommer til å skje, vil en kunne </w:t>
      </w:r>
    </w:p>
    <w:p w:rsidR="00C95A3D" w:rsidRDefault="00C95A3D" w:rsidP="00C95A3D">
      <w:pPr>
        <w:pStyle w:val="Overskrift2"/>
      </w:pPr>
      <w:bookmarkStart w:id="8" w:name="_Toc467762096"/>
      <w:r>
        <w:t>Areal og transportplanlegging som følge av ny vei og bane</w:t>
      </w:r>
      <w:bookmarkEnd w:id="8"/>
    </w:p>
    <w:p w:rsidR="005C2A4B" w:rsidRDefault="005C2A4B" w:rsidP="005C2A4B"/>
    <w:p w:rsidR="005C2A4B" w:rsidRPr="005C2A4B" w:rsidRDefault="005C2A4B" w:rsidP="005C2A4B">
      <w:r>
        <w:rPr>
          <w:noProof/>
          <w:lang w:eastAsia="nb-NO"/>
        </w:rPr>
        <w:drawing>
          <wp:inline distT="0" distB="0" distL="0" distR="0">
            <wp:extent cx="3951799" cy="2213007"/>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eriksbanen.png"/>
                    <pic:cNvPicPr/>
                  </pic:nvPicPr>
                  <pic:blipFill>
                    <a:blip r:embed="rId16">
                      <a:extLst>
                        <a:ext uri="{28A0092B-C50C-407E-A947-70E740481C1C}">
                          <a14:useLocalDpi xmlns:a14="http://schemas.microsoft.com/office/drawing/2010/main" val="0"/>
                        </a:ext>
                      </a:extLst>
                    </a:blip>
                    <a:stretch>
                      <a:fillRect/>
                    </a:stretch>
                  </pic:blipFill>
                  <pic:spPr>
                    <a:xfrm>
                      <a:off x="0" y="0"/>
                      <a:ext cx="3956715" cy="2215760"/>
                    </a:xfrm>
                    <a:prstGeom prst="rect">
                      <a:avLst/>
                    </a:prstGeom>
                  </pic:spPr>
                </pic:pic>
              </a:graphicData>
            </a:graphic>
          </wp:inline>
        </w:drawing>
      </w:r>
    </w:p>
    <w:p w:rsidR="007869F3" w:rsidRDefault="00D96CBF" w:rsidP="007869F3">
      <w:r>
        <w:t>Jevnaker kommune har ca 6.6</w:t>
      </w:r>
      <w:r w:rsidR="007869F3">
        <w:t>00 innbyggere og har de siste årene hatt en befolkningsvekst på ca 1 % pr. år.  Kommunen har således hatt en bærekraftig befolkningsvekst der hovedtyngden av veksten har vært sentrumsnært, kapasiteten på infrastruktur har vært god , samt kapasitet på skole og barnehage.</w:t>
      </w:r>
    </w:p>
    <w:p w:rsidR="007869F3" w:rsidRDefault="007869F3" w:rsidP="007869F3"/>
    <w:p w:rsidR="00AE7037" w:rsidRDefault="007869F3" w:rsidP="007869F3">
      <w:r>
        <w:t xml:space="preserve">Det er nå vedtatt å investere i ny E-16 og Ringeriksbane og analytikere forventer at dette vil være drivere for økt bosetting og økt interesse for næringsutvikling i Ringeriksregionen, herunder Jevnaker. </w:t>
      </w:r>
      <w:r w:rsidR="00F86081">
        <w:t>Når det forventes høyere vekst må det også legges til rette for veksten. Kommunen må ha en arealstrategi der kommunen sørger for tilstrekkelig</w:t>
      </w:r>
      <w:r w:rsidR="00AE7037">
        <w:t xml:space="preserve"> med arealer for å møte veksten både innenfor boliger og næring.  Klima og energi er viktig i kommunal sammenheng og </w:t>
      </w:r>
      <w:r w:rsidR="00676BE5">
        <w:t>en bærekraftig areal- transportplanlegging vil derfor være viktig knyttet til økt vekst</w:t>
      </w:r>
    </w:p>
    <w:p w:rsidR="00AE7037" w:rsidRDefault="00AE7037" w:rsidP="007869F3"/>
    <w:p w:rsidR="00AE7037" w:rsidRDefault="00AE7037" w:rsidP="007869F3">
      <w:r>
        <w:t>Behovet for å se areal- og transportplanleggingen på tvers av kommunegrensene blir svært viktig som følge av ny vei og bane.  I regi av Buskerud fylkeskommune igangsettes en regional areal- og transportplan for Ringeriksregionen som vil bli svært viktig for kommunens arealplan.</w:t>
      </w:r>
    </w:p>
    <w:p w:rsidR="007869F3" w:rsidRDefault="00AE7037" w:rsidP="007869F3">
      <w:r>
        <w:t>Det er vedtatt at Hole- Ringerike- og Jevnaker kommune inngår et plansamarbeid knyttet til planprosessene rundt og som følge av ny vei og bane.</w:t>
      </w:r>
      <w:r w:rsidR="00F86081">
        <w:t xml:space="preserve">  </w:t>
      </w:r>
    </w:p>
    <w:p w:rsidR="00D96CBF" w:rsidRDefault="00D96CBF" w:rsidP="007869F3"/>
    <w:p w:rsidR="00D96CBF" w:rsidRDefault="00D96CBF" w:rsidP="007869F3">
      <w:r>
        <w:t xml:space="preserve">I forbindelse med at Ringeriksbanen bygges, vil det være svært viktig for Jevnaker å få en god togforbindelse til Jevnaker med hyppige avganger, stasjon og gode pendlerparkeringsforhold.  Det vil i denne planperioden være viktig å legge mest mulig til rette planmessig for dette.  </w:t>
      </w:r>
      <w:r w:rsidR="00AE7037">
        <w:t>Tidlig planlegging vil legge grunnlaget for god kommunikasjon med jernbaneverket, mulighet for eksterne midler og realisering av prosjektet.</w:t>
      </w:r>
    </w:p>
    <w:p w:rsidR="00AE7037" w:rsidRDefault="00AE7037" w:rsidP="007869F3"/>
    <w:p w:rsidR="00AE7037" w:rsidRDefault="00AE7037" w:rsidP="007869F3"/>
    <w:p w:rsidR="00C40EBC" w:rsidRDefault="00C40EBC" w:rsidP="007869F3"/>
    <w:p w:rsidR="00C40EBC" w:rsidRDefault="00C40EBC" w:rsidP="007869F3"/>
    <w:p w:rsidR="00C40EBC" w:rsidRDefault="00C40EBC" w:rsidP="007869F3"/>
    <w:p w:rsidR="00C40EBC" w:rsidRDefault="00C40EBC" w:rsidP="007869F3"/>
    <w:p w:rsidR="00C40EBC" w:rsidRDefault="00C40EBC" w:rsidP="007869F3"/>
    <w:p w:rsidR="00C40EBC" w:rsidRPr="007869F3" w:rsidRDefault="00C40EBC" w:rsidP="007869F3">
      <w:r>
        <w:rPr>
          <w:noProof/>
          <w:lang w:eastAsia="nb-NO"/>
        </w:rPr>
        <w:drawing>
          <wp:inline distT="0" distB="0" distL="0" distR="0">
            <wp:extent cx="5759450" cy="3813175"/>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olkningsvekst 2020 til 2040.jpg"/>
                    <pic:cNvPicPr/>
                  </pic:nvPicPr>
                  <pic:blipFill>
                    <a:blip r:embed="rId17">
                      <a:extLst>
                        <a:ext uri="{28A0092B-C50C-407E-A947-70E740481C1C}">
                          <a14:useLocalDpi xmlns:a14="http://schemas.microsoft.com/office/drawing/2010/main" val="0"/>
                        </a:ext>
                      </a:extLst>
                    </a:blip>
                    <a:stretch>
                      <a:fillRect/>
                    </a:stretch>
                  </pic:blipFill>
                  <pic:spPr>
                    <a:xfrm>
                      <a:off x="0" y="0"/>
                      <a:ext cx="5759450" cy="3813175"/>
                    </a:xfrm>
                    <a:prstGeom prst="rect">
                      <a:avLst/>
                    </a:prstGeom>
                  </pic:spPr>
                </pic:pic>
              </a:graphicData>
            </a:graphic>
          </wp:inline>
        </w:drawing>
      </w:r>
    </w:p>
    <w:p w:rsidR="00CB39CA" w:rsidRDefault="00CB39CA" w:rsidP="00CB39CA"/>
    <w:p w:rsidR="00C40EBC" w:rsidRDefault="00D36624" w:rsidP="00CB39CA">
      <w:r>
        <w:t>I Statistisk sentralbyrå (SSB) sin statistikk viser en normal befolkningsvekst i Jevnaker på ca 1% pr år.  Dette tilsier at vi i 2040 vil være ca 8000 innbyggere.  I denne statistikken er ikke konsekvenser av ny vei og bane tatt i betrakting.  Analytikere mener dette vil være drivere for en betydelig høyere befolknigsvekst.</w:t>
      </w:r>
    </w:p>
    <w:p w:rsidR="00C40EBC" w:rsidRDefault="00C40EBC" w:rsidP="00CB39CA"/>
    <w:p w:rsidR="006A6F25" w:rsidRDefault="006A6F25" w:rsidP="00CB39CA"/>
    <w:p w:rsidR="006A6F25" w:rsidRDefault="006A6F25" w:rsidP="00CB39CA"/>
    <w:p w:rsidR="006A6F25" w:rsidRDefault="006A6F25" w:rsidP="00CB39CA"/>
    <w:p w:rsidR="006A6F25" w:rsidRDefault="006A6F25" w:rsidP="00CB39CA"/>
    <w:p w:rsidR="006A6F25" w:rsidRDefault="006A6F25" w:rsidP="00CB39CA"/>
    <w:p w:rsidR="006A6F25" w:rsidRDefault="006A6F25" w:rsidP="00CB39CA"/>
    <w:p w:rsidR="00C40EBC" w:rsidRDefault="00C40EBC" w:rsidP="00CB39CA"/>
    <w:p w:rsidR="00C40EBC" w:rsidRDefault="00C40EBC" w:rsidP="00CB39CA">
      <w:r>
        <w:rPr>
          <w:noProof/>
          <w:lang w:eastAsia="nb-NO"/>
        </w:rPr>
        <w:drawing>
          <wp:inline distT="0" distB="0" distL="0" distR="0">
            <wp:extent cx="5759450" cy="1444625"/>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igreserver.png"/>
                    <pic:cNvPicPr/>
                  </pic:nvPicPr>
                  <pic:blipFill>
                    <a:blip r:embed="rId18">
                      <a:extLst>
                        <a:ext uri="{28A0092B-C50C-407E-A947-70E740481C1C}">
                          <a14:useLocalDpi xmlns:a14="http://schemas.microsoft.com/office/drawing/2010/main" val="0"/>
                        </a:ext>
                      </a:extLst>
                    </a:blip>
                    <a:stretch>
                      <a:fillRect/>
                    </a:stretch>
                  </pic:blipFill>
                  <pic:spPr>
                    <a:xfrm>
                      <a:off x="0" y="0"/>
                      <a:ext cx="5759450" cy="1444625"/>
                    </a:xfrm>
                    <a:prstGeom prst="rect">
                      <a:avLst/>
                    </a:prstGeom>
                  </pic:spPr>
                </pic:pic>
              </a:graphicData>
            </a:graphic>
          </wp:inline>
        </w:drawing>
      </w:r>
    </w:p>
    <w:p w:rsidR="00C40EBC" w:rsidRDefault="00C40EBC" w:rsidP="00C40EBC"/>
    <w:p w:rsidR="00C40EBC" w:rsidRDefault="00C40EBC" w:rsidP="00C40EBC">
      <w:r>
        <w:rPr>
          <w:noProof/>
          <w:lang w:eastAsia="nb-NO"/>
        </w:rPr>
        <w:drawing>
          <wp:inline distT="0" distB="0" distL="0" distR="0">
            <wp:extent cx="5759450" cy="996315"/>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igreserver 1.png"/>
                    <pic:cNvPicPr/>
                  </pic:nvPicPr>
                  <pic:blipFill>
                    <a:blip r:embed="rId19">
                      <a:extLst>
                        <a:ext uri="{28A0092B-C50C-407E-A947-70E740481C1C}">
                          <a14:useLocalDpi xmlns:a14="http://schemas.microsoft.com/office/drawing/2010/main" val="0"/>
                        </a:ext>
                      </a:extLst>
                    </a:blip>
                    <a:stretch>
                      <a:fillRect/>
                    </a:stretch>
                  </pic:blipFill>
                  <pic:spPr>
                    <a:xfrm>
                      <a:off x="0" y="0"/>
                      <a:ext cx="5759450" cy="996315"/>
                    </a:xfrm>
                    <a:prstGeom prst="rect">
                      <a:avLst/>
                    </a:prstGeom>
                  </pic:spPr>
                </pic:pic>
              </a:graphicData>
            </a:graphic>
          </wp:inline>
        </w:drawing>
      </w:r>
    </w:p>
    <w:p w:rsidR="00C40EBC" w:rsidRDefault="00D36624" w:rsidP="00C40EBC">
      <w:r>
        <w:t xml:space="preserve">Kommunens beregninger tilsier at vi i dag har 245 potensielle boliger som er regulert men ikke utbygd.  Områder som ligger inne i kommuneplan med formål boliger, men som ikke er regulert er ca 800 boliger.  Samlet har vi plass til ca 1900 nye innbyggere dersom </w:t>
      </w:r>
      <w:r w:rsidR="003F5D86">
        <w:t>uregulerte områder reguleres.</w:t>
      </w:r>
    </w:p>
    <w:p w:rsidR="00C40EBC" w:rsidRDefault="00C40EBC" w:rsidP="00C40EBC"/>
    <w:p w:rsidR="00C40EBC" w:rsidRPr="00C40EBC" w:rsidRDefault="00C40EBC" w:rsidP="00C40EBC"/>
    <w:p w:rsidR="00C95A3D" w:rsidRDefault="00C95A3D" w:rsidP="00C95A3D">
      <w:pPr>
        <w:pStyle w:val="Overskrift2"/>
      </w:pPr>
      <w:bookmarkStart w:id="9" w:name="_Toc467762097"/>
      <w:r>
        <w:t>Endringer i befolkningsdemografien ( flere eldre over 80 år med behov for kommunale tjenester)</w:t>
      </w:r>
      <w:bookmarkEnd w:id="9"/>
    </w:p>
    <w:p w:rsidR="00C40EBC" w:rsidRDefault="005C2A4B" w:rsidP="00C95A3D">
      <w:r>
        <w:rPr>
          <w:noProof/>
          <w:lang w:eastAsia="nb-NO"/>
        </w:rPr>
        <w:drawing>
          <wp:inline distT="0" distB="0" distL="0" distR="0">
            <wp:extent cx="4929809" cy="2782869"/>
            <wp:effectExtent l="0" t="0" r="444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re.jpg"/>
                    <pic:cNvPicPr/>
                  </pic:nvPicPr>
                  <pic:blipFill>
                    <a:blip r:embed="rId20">
                      <a:extLst>
                        <a:ext uri="{28A0092B-C50C-407E-A947-70E740481C1C}">
                          <a14:useLocalDpi xmlns:a14="http://schemas.microsoft.com/office/drawing/2010/main" val="0"/>
                        </a:ext>
                      </a:extLst>
                    </a:blip>
                    <a:stretch>
                      <a:fillRect/>
                    </a:stretch>
                  </pic:blipFill>
                  <pic:spPr>
                    <a:xfrm>
                      <a:off x="0" y="0"/>
                      <a:ext cx="4932125" cy="2784177"/>
                    </a:xfrm>
                    <a:prstGeom prst="rect">
                      <a:avLst/>
                    </a:prstGeom>
                  </pic:spPr>
                </pic:pic>
              </a:graphicData>
            </a:graphic>
          </wp:inline>
        </w:drawing>
      </w:r>
    </w:p>
    <w:p w:rsidR="00C40EBC" w:rsidRPr="00C40EBC" w:rsidRDefault="00C40EBC" w:rsidP="00C40EBC"/>
    <w:p w:rsidR="00C40EBC" w:rsidRPr="00C40EBC" w:rsidRDefault="00C40EBC" w:rsidP="00C40EBC"/>
    <w:p w:rsidR="00C40EBC" w:rsidRPr="00C40EBC" w:rsidRDefault="00C40EBC" w:rsidP="00C40EBC"/>
    <w:p w:rsidR="00C40EBC" w:rsidRDefault="00676BE5" w:rsidP="00C40EBC">
      <w:r>
        <w:t xml:space="preserve">I forbindelse med de store barnekullene etter 2. verdenskrig, viser den demografiske utviklingen generelt i landet at de eldre alderstrinn øker sammenlignet med andre alderstrinn.  Dette gjelder også for Jevnaker kommune.  I tillegg øker levealderen i befolkningen og kommunen får stadig flere innbyggere over 80 år. </w:t>
      </w:r>
      <w:r w:rsidR="00A94FE6">
        <w:t xml:space="preserve">Nye generasjoner har andre behov og forventninger til kommunens tjenester. </w:t>
      </w:r>
      <w:r>
        <w:t xml:space="preserve"> Selv om de eldre samtidig også blir friskere og klarer seg lengre selv, vil dette øke behovet for kommunale tjenester innenfor helse og omsorg.</w:t>
      </w:r>
      <w:r w:rsidR="00A94FE6">
        <w:t xml:space="preserve">  </w:t>
      </w:r>
      <w:r>
        <w:t xml:space="preserve">  Demens hos eldre er en svært viktig årsak til behov for kommunale tjenester.  I inneværende planperiode må kommunen ta innover seg </w:t>
      </w:r>
      <w:r w:rsidR="00A94FE6">
        <w:t xml:space="preserve">at antall eldre som har behov for pleie og omsorg øker og legge til rette for dette.  </w:t>
      </w:r>
    </w:p>
    <w:p w:rsidR="00A94FE6" w:rsidRDefault="00A94FE6" w:rsidP="00C40EBC">
      <w:r>
        <w:t>For å møte disse utfordringer vil trolig innovasjon og velferdsteknologi være viktig.  Det vil trolig være behov for flere omsorgsboliger eller kommunen må finne alternative måter å sørge for trygge boforhold for de som ikke lenger klarer seg selv.</w:t>
      </w:r>
    </w:p>
    <w:p w:rsidR="00A94FE6" w:rsidRDefault="00A94FE6" w:rsidP="00C40EBC"/>
    <w:p w:rsidR="00C40EBC" w:rsidRDefault="00C40EBC" w:rsidP="00C40EBC">
      <w:r>
        <w:rPr>
          <w:noProof/>
          <w:lang w:eastAsia="nb-NO"/>
        </w:rPr>
        <w:drawing>
          <wp:inline distT="0" distB="0" distL="0" distR="0">
            <wp:extent cx="5548672" cy="1908313"/>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reblge 2.jpg"/>
                    <pic:cNvPicPr/>
                  </pic:nvPicPr>
                  <pic:blipFill>
                    <a:blip r:embed="rId21">
                      <a:extLst>
                        <a:ext uri="{28A0092B-C50C-407E-A947-70E740481C1C}">
                          <a14:useLocalDpi xmlns:a14="http://schemas.microsoft.com/office/drawing/2010/main" val="0"/>
                        </a:ext>
                      </a:extLst>
                    </a:blip>
                    <a:stretch>
                      <a:fillRect/>
                    </a:stretch>
                  </pic:blipFill>
                  <pic:spPr>
                    <a:xfrm>
                      <a:off x="0" y="0"/>
                      <a:ext cx="5551279" cy="1909210"/>
                    </a:xfrm>
                    <a:prstGeom prst="rect">
                      <a:avLst/>
                    </a:prstGeom>
                  </pic:spPr>
                </pic:pic>
              </a:graphicData>
            </a:graphic>
          </wp:inline>
        </w:drawing>
      </w:r>
    </w:p>
    <w:p w:rsidR="00C40EBC" w:rsidRDefault="00C40EBC" w:rsidP="00C40EBC"/>
    <w:p w:rsidR="00356F1F" w:rsidRDefault="00FD1297" w:rsidP="00C40EBC">
      <w:r>
        <w:t>Tabellen over viser store endringer i aldersfordelingen i samfunnet fra 1950 til 2050</w:t>
      </w:r>
    </w:p>
    <w:p w:rsidR="00FD1297" w:rsidRDefault="00FD1297" w:rsidP="00C40EBC"/>
    <w:p w:rsidR="00C40EBC" w:rsidRDefault="00C40EBC" w:rsidP="00C40EBC"/>
    <w:tbl>
      <w:tblPr>
        <w:tblW w:w="6500" w:type="dxa"/>
        <w:tblCellMar>
          <w:left w:w="0" w:type="dxa"/>
          <w:right w:w="0" w:type="dxa"/>
        </w:tblCellMar>
        <w:tblLook w:val="04A0" w:firstRow="1" w:lastRow="0" w:firstColumn="1" w:lastColumn="0" w:noHBand="0" w:noVBand="1"/>
      </w:tblPr>
      <w:tblGrid>
        <w:gridCol w:w="1242"/>
        <w:gridCol w:w="685"/>
        <w:gridCol w:w="858"/>
        <w:gridCol w:w="858"/>
        <w:gridCol w:w="858"/>
        <w:gridCol w:w="782"/>
        <w:gridCol w:w="1217"/>
      </w:tblGrid>
      <w:tr w:rsidR="00CC6F7A" w:rsidRPr="00CC6F7A" w:rsidTr="00CC6F7A">
        <w:trPr>
          <w:trHeight w:val="603"/>
        </w:trPr>
        <w:tc>
          <w:tcPr>
            <w:tcW w:w="124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CC6F7A" w:rsidRPr="00CC6F7A" w:rsidRDefault="00CC6F7A" w:rsidP="00CC6F7A"/>
        </w:tc>
        <w:tc>
          <w:tcPr>
            <w:tcW w:w="68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CC6F7A" w:rsidRPr="00CC6F7A" w:rsidRDefault="00CC6F7A" w:rsidP="00CC6F7A">
            <w:r w:rsidRPr="00CC6F7A">
              <w:rPr>
                <w:b/>
                <w:bCs/>
              </w:rPr>
              <w:t>2015</w:t>
            </w:r>
          </w:p>
        </w:tc>
        <w:tc>
          <w:tcPr>
            <w:tcW w:w="85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CC6F7A" w:rsidRPr="00CC6F7A" w:rsidRDefault="00CC6F7A" w:rsidP="00CC6F7A">
            <w:r w:rsidRPr="00CC6F7A">
              <w:rPr>
                <w:b/>
                <w:bCs/>
              </w:rPr>
              <w:t>2020</w:t>
            </w:r>
          </w:p>
        </w:tc>
        <w:tc>
          <w:tcPr>
            <w:tcW w:w="85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CC6F7A" w:rsidRPr="00CC6F7A" w:rsidRDefault="00CC6F7A" w:rsidP="00CC6F7A">
            <w:r w:rsidRPr="00CC6F7A">
              <w:rPr>
                <w:b/>
                <w:bCs/>
              </w:rPr>
              <w:t>2025</w:t>
            </w:r>
          </w:p>
        </w:tc>
        <w:tc>
          <w:tcPr>
            <w:tcW w:w="85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CC6F7A" w:rsidRPr="00CC6F7A" w:rsidRDefault="00CC6F7A" w:rsidP="00CC6F7A">
            <w:r w:rsidRPr="00CC6F7A">
              <w:rPr>
                <w:b/>
                <w:bCs/>
              </w:rPr>
              <w:t>2030</w:t>
            </w:r>
          </w:p>
        </w:tc>
        <w:tc>
          <w:tcPr>
            <w:tcW w:w="78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CC6F7A" w:rsidRPr="00CC6F7A" w:rsidRDefault="00CC6F7A" w:rsidP="00CC6F7A">
            <w:r w:rsidRPr="00CC6F7A">
              <w:rPr>
                <w:b/>
                <w:bCs/>
              </w:rPr>
              <w:t>2035</w:t>
            </w:r>
          </w:p>
        </w:tc>
        <w:tc>
          <w:tcPr>
            <w:tcW w:w="121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CC6F7A" w:rsidRPr="00CC6F7A" w:rsidRDefault="00CC6F7A" w:rsidP="00CC6F7A">
            <w:r w:rsidRPr="00CC6F7A">
              <w:rPr>
                <w:b/>
                <w:bCs/>
              </w:rPr>
              <w:t>2040</w:t>
            </w:r>
          </w:p>
        </w:tc>
      </w:tr>
      <w:tr w:rsidR="00CC6F7A" w:rsidRPr="00CC6F7A" w:rsidTr="00CC6F7A">
        <w:trPr>
          <w:trHeight w:val="619"/>
        </w:trPr>
        <w:tc>
          <w:tcPr>
            <w:tcW w:w="1242"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CC6F7A" w:rsidRPr="00CC6F7A" w:rsidRDefault="00CC6F7A" w:rsidP="00CC6F7A">
            <w:r w:rsidRPr="00CC6F7A">
              <w:rPr>
                <w:b/>
                <w:bCs/>
              </w:rPr>
              <w:t>65-69 år</w:t>
            </w:r>
          </w:p>
        </w:tc>
        <w:tc>
          <w:tcPr>
            <w:tcW w:w="68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442</w:t>
            </w:r>
          </w:p>
        </w:tc>
        <w:tc>
          <w:tcPr>
            <w:tcW w:w="85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374</w:t>
            </w:r>
          </w:p>
        </w:tc>
        <w:tc>
          <w:tcPr>
            <w:tcW w:w="85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392</w:t>
            </w:r>
          </w:p>
        </w:tc>
        <w:tc>
          <w:tcPr>
            <w:tcW w:w="85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469</w:t>
            </w:r>
          </w:p>
        </w:tc>
        <w:tc>
          <w:tcPr>
            <w:tcW w:w="78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514</w:t>
            </w:r>
          </w:p>
        </w:tc>
        <w:tc>
          <w:tcPr>
            <w:tcW w:w="121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492</w:t>
            </w:r>
          </w:p>
        </w:tc>
      </w:tr>
      <w:tr w:rsidR="00CC6F7A" w:rsidRPr="00CC6F7A" w:rsidTr="00CC6F7A">
        <w:trPr>
          <w:trHeight w:val="619"/>
        </w:trPr>
        <w:tc>
          <w:tcPr>
            <w:tcW w:w="124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CC6F7A" w:rsidRPr="00CC6F7A" w:rsidRDefault="00CC6F7A" w:rsidP="00CC6F7A">
            <w:r w:rsidRPr="00CC6F7A">
              <w:rPr>
                <w:b/>
                <w:bCs/>
              </w:rPr>
              <w:t>70-74 år</w:t>
            </w:r>
          </w:p>
        </w:tc>
        <w:tc>
          <w:tcPr>
            <w:tcW w:w="6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C6F7A" w:rsidRPr="00CC6F7A" w:rsidRDefault="00CC6F7A" w:rsidP="00CC6F7A">
            <w:r w:rsidRPr="00CC6F7A">
              <w:rPr>
                <w:b/>
                <w:bCs/>
              </w:rPr>
              <w:t>291</w:t>
            </w:r>
          </w:p>
        </w:tc>
        <w:tc>
          <w:tcPr>
            <w:tcW w:w="8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C6F7A" w:rsidRPr="00CC6F7A" w:rsidRDefault="00CC6F7A" w:rsidP="00CC6F7A">
            <w:r w:rsidRPr="00CC6F7A">
              <w:rPr>
                <w:b/>
                <w:bCs/>
              </w:rPr>
              <w:t>411</w:t>
            </w:r>
          </w:p>
        </w:tc>
        <w:tc>
          <w:tcPr>
            <w:tcW w:w="8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C6F7A" w:rsidRPr="00CC6F7A" w:rsidRDefault="00CC6F7A" w:rsidP="00CC6F7A">
            <w:r w:rsidRPr="00CC6F7A">
              <w:rPr>
                <w:b/>
                <w:bCs/>
              </w:rPr>
              <w:t>352</w:t>
            </w:r>
          </w:p>
        </w:tc>
        <w:tc>
          <w:tcPr>
            <w:tcW w:w="8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C6F7A" w:rsidRPr="00CC6F7A" w:rsidRDefault="00CC6F7A" w:rsidP="00CC6F7A">
            <w:r w:rsidRPr="00CC6F7A">
              <w:rPr>
                <w:b/>
                <w:bCs/>
              </w:rPr>
              <w:t>371</w:t>
            </w:r>
          </w:p>
        </w:tc>
        <w:tc>
          <w:tcPr>
            <w:tcW w:w="7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C6F7A" w:rsidRPr="00CC6F7A" w:rsidRDefault="00CC6F7A" w:rsidP="00CC6F7A">
            <w:r w:rsidRPr="00CC6F7A">
              <w:rPr>
                <w:b/>
                <w:bCs/>
              </w:rPr>
              <w:t>444</w:t>
            </w:r>
          </w:p>
        </w:tc>
        <w:tc>
          <w:tcPr>
            <w:tcW w:w="12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C6F7A" w:rsidRPr="00CC6F7A" w:rsidRDefault="00CC6F7A" w:rsidP="00CC6F7A">
            <w:r w:rsidRPr="00CC6F7A">
              <w:rPr>
                <w:b/>
                <w:bCs/>
              </w:rPr>
              <w:t>494</w:t>
            </w:r>
          </w:p>
        </w:tc>
      </w:tr>
      <w:tr w:rsidR="00CC6F7A" w:rsidRPr="00CC6F7A" w:rsidTr="00CC6F7A">
        <w:trPr>
          <w:trHeight w:val="619"/>
        </w:trPr>
        <w:tc>
          <w:tcPr>
            <w:tcW w:w="124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CC6F7A" w:rsidRPr="00CC6F7A" w:rsidRDefault="00CC6F7A" w:rsidP="00CC6F7A">
            <w:r w:rsidRPr="00CC6F7A">
              <w:rPr>
                <w:b/>
                <w:bCs/>
              </w:rPr>
              <w:t>75-79 år</w:t>
            </w:r>
          </w:p>
        </w:tc>
        <w:tc>
          <w:tcPr>
            <w:tcW w:w="6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212</w:t>
            </w:r>
          </w:p>
        </w:tc>
        <w:tc>
          <w:tcPr>
            <w:tcW w:w="8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259</w:t>
            </w:r>
          </w:p>
        </w:tc>
        <w:tc>
          <w:tcPr>
            <w:tcW w:w="8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368</w:t>
            </w:r>
          </w:p>
        </w:tc>
        <w:tc>
          <w:tcPr>
            <w:tcW w:w="8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317</w:t>
            </w:r>
          </w:p>
        </w:tc>
        <w:tc>
          <w:tcPr>
            <w:tcW w:w="78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338</w:t>
            </w:r>
          </w:p>
        </w:tc>
        <w:tc>
          <w:tcPr>
            <w:tcW w:w="121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411</w:t>
            </w:r>
          </w:p>
        </w:tc>
      </w:tr>
      <w:tr w:rsidR="00CC6F7A" w:rsidRPr="00CC6F7A" w:rsidTr="00CC6F7A">
        <w:trPr>
          <w:trHeight w:val="590"/>
        </w:trPr>
        <w:tc>
          <w:tcPr>
            <w:tcW w:w="124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CC6F7A" w:rsidRPr="00CC6F7A" w:rsidRDefault="00CC6F7A" w:rsidP="00CC6F7A">
            <w:r w:rsidRPr="00CC6F7A">
              <w:rPr>
                <w:b/>
                <w:bCs/>
              </w:rPr>
              <w:t>80-84 år</w:t>
            </w:r>
          </w:p>
        </w:tc>
        <w:tc>
          <w:tcPr>
            <w:tcW w:w="6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C6F7A" w:rsidRPr="00CC6F7A" w:rsidRDefault="00CC6F7A" w:rsidP="00CC6F7A">
            <w:r w:rsidRPr="00CC6F7A">
              <w:rPr>
                <w:b/>
                <w:bCs/>
              </w:rPr>
              <w:t>148</w:t>
            </w:r>
          </w:p>
        </w:tc>
        <w:tc>
          <w:tcPr>
            <w:tcW w:w="8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C6F7A" w:rsidRPr="00CC6F7A" w:rsidRDefault="00CC6F7A" w:rsidP="00CC6F7A">
            <w:r w:rsidRPr="00CC6F7A">
              <w:rPr>
                <w:b/>
                <w:bCs/>
              </w:rPr>
              <w:t>170</w:t>
            </w:r>
          </w:p>
        </w:tc>
        <w:tc>
          <w:tcPr>
            <w:tcW w:w="8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C6F7A" w:rsidRPr="00CC6F7A" w:rsidRDefault="00CC6F7A" w:rsidP="00CC6F7A">
            <w:r w:rsidRPr="00CC6F7A">
              <w:rPr>
                <w:b/>
                <w:bCs/>
              </w:rPr>
              <w:t>208</w:t>
            </w:r>
          </w:p>
        </w:tc>
        <w:tc>
          <w:tcPr>
            <w:tcW w:w="8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C6F7A" w:rsidRPr="00CC6F7A" w:rsidRDefault="00CC6F7A" w:rsidP="00CC6F7A">
            <w:r w:rsidRPr="00CC6F7A">
              <w:rPr>
                <w:b/>
                <w:bCs/>
              </w:rPr>
              <w:t>301</w:t>
            </w:r>
          </w:p>
        </w:tc>
        <w:tc>
          <w:tcPr>
            <w:tcW w:w="7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C6F7A" w:rsidRPr="00CC6F7A" w:rsidRDefault="00CC6F7A" w:rsidP="00CC6F7A">
            <w:r w:rsidRPr="00CC6F7A">
              <w:rPr>
                <w:b/>
                <w:bCs/>
              </w:rPr>
              <w:t>265</w:t>
            </w:r>
          </w:p>
        </w:tc>
        <w:tc>
          <w:tcPr>
            <w:tcW w:w="12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C6F7A" w:rsidRPr="00CC6F7A" w:rsidRDefault="00CC6F7A" w:rsidP="00CC6F7A">
            <w:r w:rsidRPr="00CC6F7A">
              <w:rPr>
                <w:b/>
                <w:bCs/>
              </w:rPr>
              <w:t>287</w:t>
            </w:r>
          </w:p>
        </w:tc>
      </w:tr>
      <w:tr w:rsidR="00CC6F7A" w:rsidRPr="00CC6F7A" w:rsidTr="00CC6F7A">
        <w:trPr>
          <w:trHeight w:val="619"/>
        </w:trPr>
        <w:tc>
          <w:tcPr>
            <w:tcW w:w="124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CC6F7A" w:rsidRPr="00CC6F7A" w:rsidRDefault="00CC6F7A" w:rsidP="00CC6F7A">
            <w:r w:rsidRPr="00CC6F7A">
              <w:rPr>
                <w:b/>
                <w:bCs/>
              </w:rPr>
              <w:t>85-89 år</w:t>
            </w:r>
          </w:p>
        </w:tc>
        <w:tc>
          <w:tcPr>
            <w:tcW w:w="6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106</w:t>
            </w:r>
          </w:p>
        </w:tc>
        <w:tc>
          <w:tcPr>
            <w:tcW w:w="8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95</w:t>
            </w:r>
          </w:p>
        </w:tc>
        <w:tc>
          <w:tcPr>
            <w:tcW w:w="8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113</w:t>
            </w:r>
          </w:p>
        </w:tc>
        <w:tc>
          <w:tcPr>
            <w:tcW w:w="8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143</w:t>
            </w:r>
          </w:p>
        </w:tc>
        <w:tc>
          <w:tcPr>
            <w:tcW w:w="78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210</w:t>
            </w:r>
          </w:p>
        </w:tc>
        <w:tc>
          <w:tcPr>
            <w:tcW w:w="121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189</w:t>
            </w:r>
          </w:p>
        </w:tc>
      </w:tr>
      <w:tr w:rsidR="00CC6F7A" w:rsidRPr="00CC6F7A" w:rsidTr="00CC6F7A">
        <w:trPr>
          <w:trHeight w:val="619"/>
        </w:trPr>
        <w:tc>
          <w:tcPr>
            <w:tcW w:w="124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CC6F7A" w:rsidRPr="00CC6F7A" w:rsidRDefault="00CC6F7A" w:rsidP="00CC6F7A">
            <w:r w:rsidRPr="00CC6F7A">
              <w:rPr>
                <w:b/>
                <w:bCs/>
              </w:rPr>
              <w:t>90-94 år</w:t>
            </w:r>
          </w:p>
        </w:tc>
        <w:tc>
          <w:tcPr>
            <w:tcW w:w="68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C6F7A" w:rsidRPr="00CC6F7A" w:rsidRDefault="00CC6F7A" w:rsidP="00CC6F7A">
            <w:r w:rsidRPr="00CC6F7A">
              <w:rPr>
                <w:b/>
                <w:bCs/>
              </w:rPr>
              <w:t>41</w:t>
            </w:r>
          </w:p>
        </w:tc>
        <w:tc>
          <w:tcPr>
            <w:tcW w:w="8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C6F7A" w:rsidRPr="00CC6F7A" w:rsidRDefault="00CC6F7A" w:rsidP="00CC6F7A">
            <w:r w:rsidRPr="00CC6F7A">
              <w:rPr>
                <w:b/>
                <w:bCs/>
              </w:rPr>
              <w:t>48</w:t>
            </w:r>
          </w:p>
        </w:tc>
        <w:tc>
          <w:tcPr>
            <w:tcW w:w="8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C6F7A" w:rsidRPr="00CC6F7A" w:rsidRDefault="00CC6F7A" w:rsidP="00CC6F7A">
            <w:r w:rsidRPr="00CC6F7A">
              <w:rPr>
                <w:b/>
                <w:bCs/>
              </w:rPr>
              <w:t>43</w:t>
            </w:r>
          </w:p>
        </w:tc>
        <w:tc>
          <w:tcPr>
            <w:tcW w:w="85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C6F7A" w:rsidRPr="00CC6F7A" w:rsidRDefault="00CC6F7A" w:rsidP="00CC6F7A">
            <w:r w:rsidRPr="00CC6F7A">
              <w:rPr>
                <w:b/>
                <w:bCs/>
              </w:rPr>
              <w:t>54</w:t>
            </w:r>
          </w:p>
        </w:tc>
        <w:tc>
          <w:tcPr>
            <w:tcW w:w="7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C6F7A" w:rsidRPr="00CC6F7A" w:rsidRDefault="00CC6F7A" w:rsidP="00CC6F7A">
            <w:r w:rsidRPr="00CC6F7A">
              <w:rPr>
                <w:b/>
                <w:bCs/>
              </w:rPr>
              <w:t>72</w:t>
            </w:r>
          </w:p>
        </w:tc>
        <w:tc>
          <w:tcPr>
            <w:tcW w:w="12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CC6F7A" w:rsidRPr="00CC6F7A" w:rsidRDefault="00CC6F7A" w:rsidP="00CC6F7A">
            <w:r w:rsidRPr="00CC6F7A">
              <w:rPr>
                <w:b/>
                <w:bCs/>
              </w:rPr>
              <w:t>106</w:t>
            </w:r>
          </w:p>
        </w:tc>
      </w:tr>
      <w:tr w:rsidR="00CC6F7A" w:rsidRPr="00CC6F7A" w:rsidTr="00CC6F7A">
        <w:trPr>
          <w:trHeight w:val="355"/>
        </w:trPr>
        <w:tc>
          <w:tcPr>
            <w:tcW w:w="124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CC6F7A" w:rsidRPr="00CC6F7A" w:rsidRDefault="00CC6F7A" w:rsidP="00CC6F7A">
            <w:r w:rsidRPr="00CC6F7A">
              <w:rPr>
                <w:b/>
                <w:bCs/>
              </w:rPr>
              <w:t>95-99 år</w:t>
            </w:r>
          </w:p>
        </w:tc>
        <w:tc>
          <w:tcPr>
            <w:tcW w:w="68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16</w:t>
            </w:r>
          </w:p>
        </w:tc>
        <w:tc>
          <w:tcPr>
            <w:tcW w:w="8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10</w:t>
            </w:r>
          </w:p>
        </w:tc>
        <w:tc>
          <w:tcPr>
            <w:tcW w:w="8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13</w:t>
            </w:r>
          </w:p>
        </w:tc>
        <w:tc>
          <w:tcPr>
            <w:tcW w:w="85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12</w:t>
            </w:r>
          </w:p>
        </w:tc>
        <w:tc>
          <w:tcPr>
            <w:tcW w:w="78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15</w:t>
            </w:r>
          </w:p>
        </w:tc>
        <w:tc>
          <w:tcPr>
            <w:tcW w:w="121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CC6F7A" w:rsidRPr="00CC6F7A" w:rsidRDefault="00CC6F7A" w:rsidP="00CC6F7A">
            <w:r w:rsidRPr="00CC6F7A">
              <w:rPr>
                <w:b/>
                <w:bCs/>
              </w:rPr>
              <w:t>22</w:t>
            </w:r>
          </w:p>
        </w:tc>
      </w:tr>
    </w:tbl>
    <w:p w:rsidR="00CC6F7A" w:rsidRPr="00CC6F7A" w:rsidRDefault="00CC6F7A" w:rsidP="00CC6F7A"/>
    <w:p w:rsidR="00CC6F7A" w:rsidRPr="00CC6F7A" w:rsidRDefault="00CC6F7A" w:rsidP="00CC6F7A">
      <w:r w:rsidRPr="00CC6F7A">
        <w:t>Tabellen over viser antall innbyggere i Jevnaker innenfor du ulike alderstrinn</w:t>
      </w:r>
    </w:p>
    <w:p w:rsidR="00CC6F7A" w:rsidRDefault="00CC6F7A" w:rsidP="00CC6F7A">
      <w:pPr>
        <w:pStyle w:val="Overskrift2"/>
      </w:pPr>
      <w:bookmarkStart w:id="10" w:name="_Toc467762098"/>
      <w:r>
        <w:t>Flere innbyggere som utvikler demens:</w:t>
      </w:r>
      <w:bookmarkEnd w:id="10"/>
    </w:p>
    <w:p w:rsidR="00CC6F7A" w:rsidRDefault="00CC6F7A" w:rsidP="00CC6F7A">
      <w:r>
        <w:t>Demens har blitt et folkesykdom og rammer stadig flere også i ung alderdom.  Demens er dessuten en sykdom som i veldig stor grad påvirker kommunale tjenester.  Omsorg knyttet til demens er derfor en stort dele av oppgavene innenfor helse og omsorg i dag og statistikken tilsier at omfanget av dette arbeidet vil øke.</w:t>
      </w:r>
    </w:p>
    <w:p w:rsidR="00CC6F7A" w:rsidRDefault="00CC6F7A" w:rsidP="00CC6F7A">
      <w:r>
        <w:t xml:space="preserve">Siden den eldre delen </w:t>
      </w:r>
      <w:r w:rsidR="00EE2605">
        <w:t>av befolkingen stadig øker, vil dette også gjøre at vi får flere demente.</w:t>
      </w:r>
    </w:p>
    <w:p w:rsidR="00EE2605" w:rsidRPr="00CC6F7A" w:rsidRDefault="00EE2605" w:rsidP="00CC6F7A">
      <w:r>
        <w:t>Det ligger mange muligheter innenfor innovasjon og nytekning når det gjelder arbeidet med demente.</w:t>
      </w:r>
    </w:p>
    <w:p w:rsidR="00CC6F7A" w:rsidRDefault="00CC6F7A" w:rsidP="00C40EBC"/>
    <w:p w:rsidR="00CC6F7A" w:rsidRDefault="00CC6F7A" w:rsidP="00C40EBC"/>
    <w:p w:rsidR="00CC6F7A" w:rsidRDefault="00CC6F7A" w:rsidP="00C40EBC"/>
    <w:p w:rsidR="00CC6F7A" w:rsidRPr="00C40EBC" w:rsidRDefault="00CC6F7A" w:rsidP="00C40EBC"/>
    <w:tbl>
      <w:tblPr>
        <w:tblpPr w:leftFromText="141" w:rightFromText="141" w:vertAnchor="text" w:horzAnchor="page" w:tblpXSpec="center" w:tblpY="-47"/>
        <w:tblW w:w="5501" w:type="dxa"/>
        <w:tblCellMar>
          <w:left w:w="0" w:type="dxa"/>
          <w:right w:w="0" w:type="dxa"/>
        </w:tblCellMar>
        <w:tblLook w:val="04A0" w:firstRow="1" w:lastRow="0" w:firstColumn="1" w:lastColumn="0" w:noHBand="0" w:noVBand="1"/>
      </w:tblPr>
      <w:tblGrid>
        <w:gridCol w:w="728"/>
        <w:gridCol w:w="1317"/>
        <w:gridCol w:w="661"/>
        <w:gridCol w:w="661"/>
        <w:gridCol w:w="661"/>
        <w:gridCol w:w="661"/>
        <w:gridCol w:w="661"/>
        <w:gridCol w:w="661"/>
      </w:tblGrid>
      <w:tr w:rsidR="00FD1297" w:rsidRPr="00A43062" w:rsidTr="00FD1297">
        <w:trPr>
          <w:trHeight w:val="467"/>
        </w:trPr>
        <w:tc>
          <w:tcPr>
            <w:tcW w:w="66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A43062" w:rsidRPr="00A43062" w:rsidRDefault="00A43062" w:rsidP="00356F1F">
            <w:r w:rsidRPr="00A43062">
              <w:rPr>
                <w:b/>
                <w:bCs/>
              </w:rPr>
              <w:t>Alder</w:t>
            </w:r>
          </w:p>
        </w:tc>
        <w:tc>
          <w:tcPr>
            <w:tcW w:w="120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A43062" w:rsidRPr="00A43062" w:rsidRDefault="00A43062" w:rsidP="00356F1F">
            <w:r w:rsidRPr="00A43062">
              <w:rPr>
                <w:b/>
                <w:bCs/>
              </w:rPr>
              <w:t>Prevalens</w:t>
            </w:r>
          </w:p>
          <w:p w:rsidR="00A43062" w:rsidRPr="00A43062" w:rsidRDefault="00A43062" w:rsidP="00356F1F">
            <w:r w:rsidRPr="00A43062">
              <w:rPr>
                <w:b/>
                <w:bCs/>
              </w:rPr>
              <w:t>(forekomst)</w:t>
            </w:r>
          </w:p>
        </w:tc>
        <w:tc>
          <w:tcPr>
            <w:tcW w:w="60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A43062" w:rsidRPr="00A43062" w:rsidRDefault="00A43062" w:rsidP="00356F1F">
            <w:r w:rsidRPr="00A43062">
              <w:rPr>
                <w:b/>
                <w:bCs/>
              </w:rPr>
              <w:t>2015</w:t>
            </w:r>
          </w:p>
        </w:tc>
        <w:tc>
          <w:tcPr>
            <w:tcW w:w="60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A43062" w:rsidRPr="00A43062" w:rsidRDefault="00A43062" w:rsidP="00356F1F">
            <w:r w:rsidRPr="00A43062">
              <w:rPr>
                <w:b/>
                <w:bCs/>
              </w:rPr>
              <w:t>2020</w:t>
            </w:r>
          </w:p>
        </w:tc>
        <w:tc>
          <w:tcPr>
            <w:tcW w:w="60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A43062" w:rsidRPr="00A43062" w:rsidRDefault="00A43062" w:rsidP="00356F1F">
            <w:r w:rsidRPr="00A43062">
              <w:rPr>
                <w:b/>
                <w:bCs/>
              </w:rPr>
              <w:t>2025</w:t>
            </w:r>
          </w:p>
        </w:tc>
        <w:tc>
          <w:tcPr>
            <w:tcW w:w="60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A43062" w:rsidRPr="00A43062" w:rsidRDefault="00A43062" w:rsidP="00356F1F">
            <w:r w:rsidRPr="00A43062">
              <w:rPr>
                <w:b/>
                <w:bCs/>
              </w:rPr>
              <w:t>2030</w:t>
            </w:r>
          </w:p>
        </w:tc>
        <w:tc>
          <w:tcPr>
            <w:tcW w:w="60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A43062" w:rsidRPr="00A43062" w:rsidRDefault="00A43062" w:rsidP="00356F1F">
            <w:r w:rsidRPr="00A43062">
              <w:rPr>
                <w:b/>
                <w:bCs/>
              </w:rPr>
              <w:t>2035</w:t>
            </w:r>
          </w:p>
        </w:tc>
        <w:tc>
          <w:tcPr>
            <w:tcW w:w="60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A43062" w:rsidRPr="00A43062" w:rsidRDefault="00A43062" w:rsidP="00356F1F">
            <w:r w:rsidRPr="00A43062">
              <w:rPr>
                <w:b/>
                <w:bCs/>
              </w:rPr>
              <w:t>2040</w:t>
            </w:r>
          </w:p>
        </w:tc>
      </w:tr>
      <w:tr w:rsidR="00FD1297" w:rsidRPr="00A43062" w:rsidTr="00FD1297">
        <w:trPr>
          <w:trHeight w:val="584"/>
        </w:trPr>
        <w:tc>
          <w:tcPr>
            <w:tcW w:w="666"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A43062" w:rsidRPr="00A43062" w:rsidRDefault="00A43062" w:rsidP="00356F1F">
            <w:r w:rsidRPr="00A43062">
              <w:rPr>
                <w:b/>
                <w:bCs/>
              </w:rPr>
              <w:t>65-69 år</w:t>
            </w:r>
          </w:p>
        </w:tc>
        <w:tc>
          <w:tcPr>
            <w:tcW w:w="120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43062" w:rsidRPr="00A43062" w:rsidRDefault="00A43062" w:rsidP="00356F1F">
            <w:r w:rsidRPr="00A43062">
              <w:rPr>
                <w:b/>
                <w:bCs/>
              </w:rPr>
              <w:t>0,9 %</w:t>
            </w:r>
          </w:p>
        </w:tc>
        <w:tc>
          <w:tcPr>
            <w:tcW w:w="60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43062" w:rsidRPr="00A43062" w:rsidRDefault="00A43062" w:rsidP="00356F1F">
            <w:r w:rsidRPr="00A43062">
              <w:rPr>
                <w:b/>
                <w:bCs/>
              </w:rPr>
              <w:t>4</w:t>
            </w:r>
          </w:p>
        </w:tc>
        <w:tc>
          <w:tcPr>
            <w:tcW w:w="60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43062" w:rsidRPr="00A43062" w:rsidRDefault="00A43062" w:rsidP="00356F1F">
            <w:r w:rsidRPr="00A43062">
              <w:rPr>
                <w:b/>
                <w:bCs/>
              </w:rPr>
              <w:t>3</w:t>
            </w:r>
          </w:p>
        </w:tc>
        <w:tc>
          <w:tcPr>
            <w:tcW w:w="60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43062" w:rsidRPr="00A43062" w:rsidRDefault="00A43062" w:rsidP="00356F1F">
            <w:r w:rsidRPr="00A43062">
              <w:rPr>
                <w:b/>
                <w:bCs/>
              </w:rPr>
              <w:t>4</w:t>
            </w:r>
          </w:p>
        </w:tc>
        <w:tc>
          <w:tcPr>
            <w:tcW w:w="60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43062" w:rsidRPr="00A43062" w:rsidRDefault="00A43062" w:rsidP="00356F1F">
            <w:r w:rsidRPr="00A43062">
              <w:rPr>
                <w:b/>
                <w:bCs/>
              </w:rPr>
              <w:t>4</w:t>
            </w:r>
          </w:p>
        </w:tc>
        <w:tc>
          <w:tcPr>
            <w:tcW w:w="60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43062" w:rsidRPr="00A43062" w:rsidRDefault="00A43062" w:rsidP="00356F1F">
            <w:r w:rsidRPr="00A43062">
              <w:rPr>
                <w:b/>
                <w:bCs/>
              </w:rPr>
              <w:t>5</w:t>
            </w:r>
          </w:p>
        </w:tc>
        <w:tc>
          <w:tcPr>
            <w:tcW w:w="60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43062" w:rsidRPr="00A43062" w:rsidRDefault="00A43062" w:rsidP="00356F1F">
            <w:r w:rsidRPr="00A43062">
              <w:rPr>
                <w:b/>
                <w:bCs/>
              </w:rPr>
              <w:t>4</w:t>
            </w:r>
          </w:p>
        </w:tc>
      </w:tr>
      <w:tr w:rsidR="00FD1297" w:rsidRPr="00A43062" w:rsidTr="00FD1297">
        <w:trPr>
          <w:trHeight w:val="584"/>
        </w:trPr>
        <w:tc>
          <w:tcPr>
            <w:tcW w:w="66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A43062" w:rsidRPr="00A43062" w:rsidRDefault="00A43062" w:rsidP="00356F1F">
            <w:r w:rsidRPr="00A43062">
              <w:rPr>
                <w:b/>
                <w:bCs/>
              </w:rPr>
              <w:t>70-74 år</w:t>
            </w:r>
          </w:p>
        </w:tc>
        <w:tc>
          <w:tcPr>
            <w:tcW w:w="12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43062" w:rsidRPr="00A43062" w:rsidRDefault="00A43062" w:rsidP="00356F1F">
            <w:r w:rsidRPr="00A43062">
              <w:rPr>
                <w:b/>
                <w:bCs/>
              </w:rPr>
              <w:t>2,1 %</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43062" w:rsidRPr="00A43062" w:rsidRDefault="00A43062" w:rsidP="00356F1F">
            <w:r w:rsidRPr="00A43062">
              <w:rPr>
                <w:b/>
                <w:bCs/>
              </w:rPr>
              <w:t>6</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43062" w:rsidRPr="00A43062" w:rsidRDefault="00A43062" w:rsidP="00356F1F">
            <w:r w:rsidRPr="00A43062">
              <w:rPr>
                <w:b/>
                <w:bCs/>
              </w:rPr>
              <w:t>9</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43062" w:rsidRPr="00A43062" w:rsidRDefault="00A43062" w:rsidP="00356F1F">
            <w:r w:rsidRPr="00A43062">
              <w:rPr>
                <w:b/>
                <w:bCs/>
              </w:rPr>
              <w:t>7</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43062" w:rsidRPr="00A43062" w:rsidRDefault="00A43062" w:rsidP="00356F1F">
            <w:r w:rsidRPr="00A43062">
              <w:rPr>
                <w:b/>
                <w:bCs/>
              </w:rPr>
              <w:t>7</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43062" w:rsidRPr="00A43062" w:rsidRDefault="00A43062" w:rsidP="00356F1F">
            <w:r w:rsidRPr="00A43062">
              <w:rPr>
                <w:b/>
                <w:bCs/>
              </w:rPr>
              <w:t>9</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43062" w:rsidRPr="00A43062" w:rsidRDefault="00A43062" w:rsidP="00356F1F">
            <w:r w:rsidRPr="00A43062">
              <w:rPr>
                <w:b/>
                <w:bCs/>
              </w:rPr>
              <w:t>10</w:t>
            </w:r>
          </w:p>
        </w:tc>
      </w:tr>
      <w:tr w:rsidR="00FD1297" w:rsidRPr="00A43062" w:rsidTr="00FD1297">
        <w:trPr>
          <w:trHeight w:val="584"/>
        </w:trPr>
        <w:tc>
          <w:tcPr>
            <w:tcW w:w="66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A43062" w:rsidRPr="00A43062" w:rsidRDefault="00A43062" w:rsidP="00356F1F">
            <w:r w:rsidRPr="00A43062">
              <w:rPr>
                <w:b/>
                <w:bCs/>
              </w:rPr>
              <w:t>75-79 år</w:t>
            </w:r>
          </w:p>
        </w:tc>
        <w:tc>
          <w:tcPr>
            <w:tcW w:w="12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43062" w:rsidRPr="00A43062" w:rsidRDefault="00A43062" w:rsidP="00356F1F">
            <w:r w:rsidRPr="00A43062">
              <w:rPr>
                <w:b/>
                <w:bCs/>
              </w:rPr>
              <w:t>6,1 %</w:t>
            </w:r>
          </w:p>
        </w:tc>
        <w:tc>
          <w:tcPr>
            <w:tcW w:w="6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43062" w:rsidRPr="00A43062" w:rsidRDefault="00A43062" w:rsidP="00356F1F">
            <w:r w:rsidRPr="00A43062">
              <w:rPr>
                <w:b/>
                <w:bCs/>
              </w:rPr>
              <w:t>13</w:t>
            </w:r>
          </w:p>
        </w:tc>
        <w:tc>
          <w:tcPr>
            <w:tcW w:w="6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43062" w:rsidRPr="00A43062" w:rsidRDefault="00A43062" w:rsidP="00356F1F">
            <w:r w:rsidRPr="00A43062">
              <w:rPr>
                <w:b/>
                <w:bCs/>
              </w:rPr>
              <w:t>16</w:t>
            </w:r>
          </w:p>
        </w:tc>
        <w:tc>
          <w:tcPr>
            <w:tcW w:w="6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43062" w:rsidRPr="00A43062" w:rsidRDefault="00A43062" w:rsidP="00356F1F">
            <w:r w:rsidRPr="00A43062">
              <w:rPr>
                <w:b/>
                <w:bCs/>
              </w:rPr>
              <w:t>22</w:t>
            </w:r>
          </w:p>
        </w:tc>
        <w:tc>
          <w:tcPr>
            <w:tcW w:w="6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43062" w:rsidRPr="00A43062" w:rsidRDefault="00A43062" w:rsidP="00356F1F">
            <w:r w:rsidRPr="00A43062">
              <w:rPr>
                <w:b/>
                <w:bCs/>
              </w:rPr>
              <w:t>19</w:t>
            </w:r>
          </w:p>
        </w:tc>
        <w:tc>
          <w:tcPr>
            <w:tcW w:w="6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43062" w:rsidRPr="00A43062" w:rsidRDefault="00A43062" w:rsidP="00356F1F">
            <w:r w:rsidRPr="00A43062">
              <w:rPr>
                <w:b/>
                <w:bCs/>
              </w:rPr>
              <w:t>21</w:t>
            </w:r>
          </w:p>
        </w:tc>
        <w:tc>
          <w:tcPr>
            <w:tcW w:w="6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43062" w:rsidRPr="00A43062" w:rsidRDefault="00A43062" w:rsidP="00356F1F">
            <w:r w:rsidRPr="00A43062">
              <w:rPr>
                <w:b/>
                <w:bCs/>
              </w:rPr>
              <w:t>25</w:t>
            </w:r>
          </w:p>
        </w:tc>
      </w:tr>
      <w:tr w:rsidR="00FD1297" w:rsidRPr="00A43062" w:rsidTr="00FD1297">
        <w:trPr>
          <w:trHeight w:val="584"/>
        </w:trPr>
        <w:tc>
          <w:tcPr>
            <w:tcW w:w="66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A43062" w:rsidRPr="00A43062" w:rsidRDefault="00A43062" w:rsidP="00356F1F">
            <w:r w:rsidRPr="00A43062">
              <w:rPr>
                <w:b/>
                <w:bCs/>
              </w:rPr>
              <w:t>80-84 år</w:t>
            </w:r>
          </w:p>
        </w:tc>
        <w:tc>
          <w:tcPr>
            <w:tcW w:w="12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43062" w:rsidRPr="00A43062" w:rsidRDefault="00A43062" w:rsidP="00356F1F">
            <w:r w:rsidRPr="00A43062">
              <w:rPr>
                <w:b/>
                <w:bCs/>
              </w:rPr>
              <w:t>17,6 %</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43062" w:rsidRPr="00A43062" w:rsidRDefault="00A43062" w:rsidP="00356F1F">
            <w:r w:rsidRPr="00A43062">
              <w:rPr>
                <w:b/>
                <w:bCs/>
              </w:rPr>
              <w:t>26</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43062" w:rsidRPr="00A43062" w:rsidRDefault="00A43062" w:rsidP="00356F1F">
            <w:r w:rsidRPr="00A43062">
              <w:rPr>
                <w:b/>
                <w:bCs/>
              </w:rPr>
              <w:t>30</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43062" w:rsidRPr="00A43062" w:rsidRDefault="00A43062" w:rsidP="00356F1F">
            <w:r w:rsidRPr="00A43062">
              <w:rPr>
                <w:b/>
                <w:bCs/>
              </w:rPr>
              <w:t>37</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43062" w:rsidRPr="00A43062" w:rsidRDefault="00A43062" w:rsidP="00356F1F">
            <w:r w:rsidRPr="00A43062">
              <w:rPr>
                <w:b/>
                <w:bCs/>
              </w:rPr>
              <w:t>53</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43062" w:rsidRPr="00A43062" w:rsidRDefault="00A43062" w:rsidP="00356F1F">
            <w:r w:rsidRPr="00A43062">
              <w:rPr>
                <w:b/>
                <w:bCs/>
              </w:rPr>
              <w:t>47</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43062" w:rsidRPr="00A43062" w:rsidRDefault="00A43062" w:rsidP="00356F1F">
            <w:r w:rsidRPr="00A43062">
              <w:rPr>
                <w:b/>
                <w:bCs/>
              </w:rPr>
              <w:t>51</w:t>
            </w:r>
          </w:p>
        </w:tc>
      </w:tr>
      <w:tr w:rsidR="00FD1297" w:rsidRPr="00A43062" w:rsidTr="00FD1297">
        <w:trPr>
          <w:trHeight w:val="584"/>
        </w:trPr>
        <w:tc>
          <w:tcPr>
            <w:tcW w:w="66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A43062" w:rsidRPr="00A43062" w:rsidRDefault="00A43062" w:rsidP="00356F1F">
            <w:r w:rsidRPr="00A43062">
              <w:rPr>
                <w:b/>
                <w:bCs/>
              </w:rPr>
              <w:t>85-89 år</w:t>
            </w:r>
          </w:p>
        </w:tc>
        <w:tc>
          <w:tcPr>
            <w:tcW w:w="12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43062" w:rsidRPr="00A43062" w:rsidRDefault="00A43062" w:rsidP="00356F1F">
            <w:r w:rsidRPr="00A43062">
              <w:rPr>
                <w:b/>
                <w:bCs/>
              </w:rPr>
              <w:t>31,7 %</w:t>
            </w:r>
          </w:p>
        </w:tc>
        <w:tc>
          <w:tcPr>
            <w:tcW w:w="6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43062" w:rsidRPr="00A43062" w:rsidRDefault="00A43062" w:rsidP="00356F1F">
            <w:r w:rsidRPr="00A43062">
              <w:rPr>
                <w:b/>
                <w:bCs/>
              </w:rPr>
              <w:t>34</w:t>
            </w:r>
          </w:p>
        </w:tc>
        <w:tc>
          <w:tcPr>
            <w:tcW w:w="6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43062" w:rsidRPr="00A43062" w:rsidRDefault="00A43062" w:rsidP="00356F1F">
            <w:r w:rsidRPr="00A43062">
              <w:rPr>
                <w:b/>
                <w:bCs/>
              </w:rPr>
              <w:t>30</w:t>
            </w:r>
          </w:p>
        </w:tc>
        <w:tc>
          <w:tcPr>
            <w:tcW w:w="6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43062" w:rsidRPr="00A43062" w:rsidRDefault="00A43062" w:rsidP="00356F1F">
            <w:r w:rsidRPr="00A43062">
              <w:rPr>
                <w:b/>
                <w:bCs/>
              </w:rPr>
              <w:t>36</w:t>
            </w:r>
          </w:p>
        </w:tc>
        <w:tc>
          <w:tcPr>
            <w:tcW w:w="6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43062" w:rsidRPr="00A43062" w:rsidRDefault="00A43062" w:rsidP="00356F1F">
            <w:r w:rsidRPr="00A43062">
              <w:rPr>
                <w:b/>
                <w:bCs/>
              </w:rPr>
              <w:t>45</w:t>
            </w:r>
          </w:p>
        </w:tc>
        <w:tc>
          <w:tcPr>
            <w:tcW w:w="6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43062" w:rsidRPr="00A43062" w:rsidRDefault="00A43062" w:rsidP="00356F1F">
            <w:r w:rsidRPr="00A43062">
              <w:rPr>
                <w:b/>
                <w:bCs/>
              </w:rPr>
              <w:t>67</w:t>
            </w:r>
          </w:p>
        </w:tc>
        <w:tc>
          <w:tcPr>
            <w:tcW w:w="60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A43062" w:rsidRPr="00A43062" w:rsidRDefault="00A43062" w:rsidP="00356F1F">
            <w:r w:rsidRPr="00A43062">
              <w:rPr>
                <w:b/>
                <w:bCs/>
              </w:rPr>
              <w:t>60</w:t>
            </w:r>
          </w:p>
        </w:tc>
      </w:tr>
      <w:tr w:rsidR="00FD1297" w:rsidRPr="00A43062" w:rsidTr="00FD1297">
        <w:trPr>
          <w:trHeight w:val="584"/>
        </w:trPr>
        <w:tc>
          <w:tcPr>
            <w:tcW w:w="66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A43062" w:rsidRPr="00A43062" w:rsidRDefault="00A43062" w:rsidP="00356F1F">
            <w:r w:rsidRPr="00A43062">
              <w:rPr>
                <w:b/>
                <w:bCs/>
              </w:rPr>
              <w:t>90+</w:t>
            </w:r>
          </w:p>
        </w:tc>
        <w:tc>
          <w:tcPr>
            <w:tcW w:w="12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43062" w:rsidRPr="00A43062" w:rsidRDefault="00A43062" w:rsidP="00356F1F">
            <w:r w:rsidRPr="00A43062">
              <w:rPr>
                <w:b/>
                <w:bCs/>
              </w:rPr>
              <w:t>40,7 %</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43062" w:rsidRPr="00A43062" w:rsidRDefault="00A43062" w:rsidP="00356F1F">
            <w:r w:rsidRPr="00A43062">
              <w:rPr>
                <w:b/>
                <w:bCs/>
              </w:rPr>
              <w:t>23</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43062" w:rsidRPr="00A43062" w:rsidRDefault="00A43062" w:rsidP="00356F1F">
            <w:r w:rsidRPr="00A43062">
              <w:rPr>
                <w:b/>
                <w:bCs/>
              </w:rPr>
              <w:t>24</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43062" w:rsidRPr="00A43062" w:rsidRDefault="00A43062" w:rsidP="00356F1F">
            <w:r w:rsidRPr="00A43062">
              <w:rPr>
                <w:b/>
                <w:bCs/>
              </w:rPr>
              <w:t>23</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43062" w:rsidRPr="00A43062" w:rsidRDefault="00A43062" w:rsidP="00356F1F">
            <w:r w:rsidRPr="00A43062">
              <w:rPr>
                <w:b/>
                <w:bCs/>
              </w:rPr>
              <w:t>27</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43062" w:rsidRPr="00A43062" w:rsidRDefault="00A43062" w:rsidP="00356F1F">
            <w:r w:rsidRPr="00A43062">
              <w:rPr>
                <w:b/>
                <w:bCs/>
              </w:rPr>
              <w:t>35</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43062" w:rsidRPr="00A43062" w:rsidRDefault="00A43062" w:rsidP="00356F1F">
            <w:r w:rsidRPr="00A43062">
              <w:rPr>
                <w:b/>
                <w:bCs/>
              </w:rPr>
              <w:t>52</w:t>
            </w:r>
          </w:p>
        </w:tc>
      </w:tr>
      <w:tr w:rsidR="00FD1297" w:rsidRPr="00A43062" w:rsidTr="00FD1297">
        <w:trPr>
          <w:trHeight w:val="584"/>
        </w:trPr>
        <w:tc>
          <w:tcPr>
            <w:tcW w:w="66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356F1F" w:rsidRPr="00A43062" w:rsidRDefault="00356F1F" w:rsidP="00356F1F">
            <w:r w:rsidRPr="00A43062">
              <w:rPr>
                <w:b/>
                <w:bCs/>
              </w:rPr>
              <w:t> </w:t>
            </w:r>
          </w:p>
        </w:tc>
        <w:tc>
          <w:tcPr>
            <w:tcW w:w="12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356F1F" w:rsidRPr="00A43062" w:rsidRDefault="00356F1F" w:rsidP="00356F1F">
            <w:r w:rsidRPr="00A43062">
              <w:rPr>
                <w:b/>
                <w:bCs/>
              </w:rPr>
              <w:t>Sum:</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356F1F" w:rsidRPr="00A43062" w:rsidRDefault="00356F1F" w:rsidP="00356F1F">
            <w:r w:rsidRPr="00A43062">
              <w:rPr>
                <w:b/>
                <w:bCs/>
              </w:rPr>
              <w:t>106</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356F1F" w:rsidRPr="00A43062" w:rsidRDefault="00356F1F" w:rsidP="00356F1F">
            <w:r w:rsidRPr="00A43062">
              <w:rPr>
                <w:b/>
                <w:bCs/>
              </w:rPr>
              <w:t>112</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356F1F" w:rsidRPr="00A43062" w:rsidRDefault="00356F1F" w:rsidP="00356F1F">
            <w:r w:rsidRPr="00A43062">
              <w:rPr>
                <w:b/>
                <w:bCs/>
              </w:rPr>
              <w:t>129</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356F1F" w:rsidRPr="00A43062" w:rsidRDefault="00356F1F" w:rsidP="00356F1F">
            <w:r w:rsidRPr="00A43062">
              <w:rPr>
                <w:b/>
                <w:bCs/>
              </w:rPr>
              <w:t>155</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356F1F" w:rsidRPr="00A43062" w:rsidRDefault="00356F1F" w:rsidP="00356F1F">
            <w:r w:rsidRPr="00A43062">
              <w:rPr>
                <w:b/>
                <w:bCs/>
              </w:rPr>
              <w:t>184</w:t>
            </w:r>
          </w:p>
        </w:tc>
        <w:tc>
          <w:tcPr>
            <w:tcW w:w="60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356F1F" w:rsidRPr="00A43062" w:rsidRDefault="00356F1F" w:rsidP="00356F1F">
            <w:r w:rsidRPr="00A43062">
              <w:rPr>
                <w:b/>
                <w:bCs/>
              </w:rPr>
              <w:t>202</w:t>
            </w:r>
          </w:p>
        </w:tc>
      </w:tr>
    </w:tbl>
    <w:p w:rsidR="00C40EBC" w:rsidRPr="00C40EBC" w:rsidRDefault="00C40EBC" w:rsidP="00C40EBC"/>
    <w:p w:rsidR="00C40EBC" w:rsidRPr="00C40EBC" w:rsidRDefault="00C40EBC" w:rsidP="00C40EBC"/>
    <w:p w:rsidR="00C40EBC" w:rsidRDefault="00C40EBC" w:rsidP="00C40EBC"/>
    <w:p w:rsidR="00360D08" w:rsidRDefault="00360D08" w:rsidP="00C40EBC">
      <w:pPr>
        <w:ind w:firstLine="709"/>
      </w:pPr>
    </w:p>
    <w:p w:rsidR="00360D08" w:rsidRPr="00360D08" w:rsidRDefault="00360D08" w:rsidP="00360D08"/>
    <w:p w:rsidR="00360D08" w:rsidRDefault="00360D08" w:rsidP="00360D08"/>
    <w:p w:rsidR="00360D08" w:rsidRDefault="00360D08" w:rsidP="00360D08"/>
    <w:p w:rsidR="00C40EBC" w:rsidRDefault="00C40EBC" w:rsidP="00360D08">
      <w:pPr>
        <w:ind w:firstLine="709"/>
      </w:pPr>
    </w:p>
    <w:p w:rsidR="00356F1F" w:rsidRDefault="00356F1F" w:rsidP="00360D08">
      <w:pPr>
        <w:ind w:firstLine="709"/>
      </w:pPr>
    </w:p>
    <w:p w:rsidR="00356F1F" w:rsidRDefault="00356F1F" w:rsidP="00360D08">
      <w:pPr>
        <w:ind w:firstLine="709"/>
      </w:pPr>
    </w:p>
    <w:p w:rsidR="00356F1F" w:rsidRDefault="00356F1F" w:rsidP="00360D08">
      <w:pPr>
        <w:ind w:firstLine="709"/>
      </w:pPr>
    </w:p>
    <w:p w:rsidR="00356F1F" w:rsidRDefault="00356F1F" w:rsidP="00360D08">
      <w:pPr>
        <w:ind w:firstLine="709"/>
      </w:pPr>
    </w:p>
    <w:p w:rsidR="00356F1F" w:rsidRDefault="00356F1F" w:rsidP="00360D08">
      <w:pPr>
        <w:ind w:firstLine="709"/>
      </w:pPr>
    </w:p>
    <w:p w:rsidR="00356F1F" w:rsidRDefault="00356F1F" w:rsidP="00360D08">
      <w:pPr>
        <w:ind w:firstLine="709"/>
      </w:pPr>
    </w:p>
    <w:p w:rsidR="00356F1F" w:rsidRDefault="00356F1F" w:rsidP="00360D08">
      <w:pPr>
        <w:ind w:firstLine="709"/>
      </w:pPr>
    </w:p>
    <w:p w:rsidR="00356F1F" w:rsidRDefault="00356F1F" w:rsidP="00360D08">
      <w:pPr>
        <w:ind w:firstLine="709"/>
      </w:pPr>
    </w:p>
    <w:p w:rsidR="00356F1F" w:rsidRDefault="00356F1F" w:rsidP="00360D08">
      <w:pPr>
        <w:ind w:firstLine="709"/>
      </w:pPr>
    </w:p>
    <w:p w:rsidR="00356F1F" w:rsidRDefault="00356F1F" w:rsidP="00360D08">
      <w:pPr>
        <w:ind w:firstLine="709"/>
      </w:pPr>
    </w:p>
    <w:p w:rsidR="00356F1F" w:rsidRDefault="00356F1F" w:rsidP="00360D08">
      <w:pPr>
        <w:ind w:firstLine="709"/>
      </w:pPr>
    </w:p>
    <w:p w:rsidR="00356F1F" w:rsidRDefault="00356F1F" w:rsidP="00360D08">
      <w:pPr>
        <w:ind w:firstLine="709"/>
      </w:pPr>
    </w:p>
    <w:p w:rsidR="00356F1F" w:rsidRDefault="00FD1297" w:rsidP="00360D08">
      <w:pPr>
        <w:ind w:firstLine="709"/>
      </w:pPr>
      <w:r>
        <w:t>Tabellen over viser hvor mange av de ulike alderstrinn som har utviklet demens i Jevnaker</w:t>
      </w:r>
    </w:p>
    <w:p w:rsidR="009C5B51" w:rsidRDefault="009C5B51" w:rsidP="00360D08">
      <w:pPr>
        <w:ind w:firstLine="709"/>
      </w:pPr>
    </w:p>
    <w:p w:rsidR="009C5B51" w:rsidRDefault="000709C6" w:rsidP="009C5B51">
      <w:pPr>
        <w:pStyle w:val="Overskrift2"/>
      </w:pPr>
      <w:bookmarkStart w:id="11" w:name="_Toc467762099"/>
      <w:r>
        <w:t>Klimatilpassing</w:t>
      </w:r>
      <w:bookmarkEnd w:id="11"/>
      <w:r>
        <w:t xml:space="preserve"> </w:t>
      </w:r>
    </w:p>
    <w:p w:rsidR="009C5B51" w:rsidRDefault="009C5B51" w:rsidP="009C5B51">
      <w:r>
        <w:t>Forskning og statistikk viser at klimautslipp har ført til endringer i klimatiske forhold både lokalt og globalt.  Jevnaker kommune opplever også flere tilfeller av ekstremvær med blant annet perioder med ekstremnedbør.</w:t>
      </w:r>
    </w:p>
    <w:p w:rsidR="009C5B51" w:rsidRDefault="009C5B51" w:rsidP="009C5B51">
      <w:r>
        <w:t xml:space="preserve">Beredskap, </w:t>
      </w:r>
      <w:r w:rsidR="000709C6">
        <w:t>infrastruktur og arealplanlegging</w:t>
      </w:r>
      <w:r>
        <w:t xml:space="preserve"> må derfor innredes etter endringene i klima og dette vil derfor være svært viktig å ta hensyn til når nye planer skal lages.</w:t>
      </w:r>
    </w:p>
    <w:p w:rsidR="009C5B51" w:rsidRDefault="009C5B51" w:rsidP="009C5B51">
      <w:r>
        <w:t>Det stilles dessuten strenge krav til kommunen fra sentrale myndigheter og kommunen blir i henhold til lovverk stadig mer ansvarliggjort for sin arealpolitikk, byggesak</w:t>
      </w:r>
      <w:r w:rsidR="00614514">
        <w:t xml:space="preserve"> og sin infrastrukturplanlegging.</w:t>
      </w:r>
    </w:p>
    <w:p w:rsidR="002E5AA1" w:rsidRDefault="002E5AA1" w:rsidP="009C5B51"/>
    <w:p w:rsidR="002E5AA1" w:rsidRDefault="000709C6" w:rsidP="002E5AA1">
      <w:pPr>
        <w:pStyle w:val="Overskrift2"/>
      </w:pPr>
      <w:bookmarkStart w:id="12" w:name="_Toc467762100"/>
      <w:r>
        <w:t>Jevnaker i framtidssamfunnet.</w:t>
      </w:r>
      <w:bookmarkEnd w:id="12"/>
    </w:p>
    <w:p w:rsidR="002E5AA1" w:rsidRDefault="002E5AA1" w:rsidP="002E5AA1">
      <w:r>
        <w:t xml:space="preserve">De globale klima- og miljøutfordringene krever omstilling til et samfunn hvor vekst og utvikling skjer innen naturens tålegrenser.  </w:t>
      </w:r>
    </w:p>
    <w:p w:rsidR="002E5AA1" w:rsidRDefault="002E5AA1" w:rsidP="002E5AA1">
      <w:r>
        <w:t xml:space="preserve">Regjering og Storting </w:t>
      </w:r>
      <w:r w:rsidRPr="002E5AA1">
        <w:t>har</w:t>
      </w:r>
      <w:r>
        <w:t xml:space="preserve"> på bakgrunn av internasjonale avtaler ambisiøse mål om</w:t>
      </w:r>
      <w:r w:rsidRPr="002E5AA1">
        <w:t xml:space="preserve"> reduksjon i klimautslipp innen 2030.  Forutsetningen for å nå målene er at kommunene tar sitt ansvar.  Det er spesielt kommuner der det forventes høy befolk</w:t>
      </w:r>
      <w:r>
        <w:t>ningsvekst som må tenke nytt.</w:t>
      </w:r>
    </w:p>
    <w:p w:rsidR="000709C6" w:rsidRDefault="000709C6" w:rsidP="002E5AA1"/>
    <w:p w:rsidR="000709C6" w:rsidRDefault="000709C6" w:rsidP="002E5AA1">
      <w:r>
        <w:t>Verden er samtidig inne i et stort teknologisk skifte.  Det åpner seg helt nye muligheter for nye produkter og tjenester som kan bidra til bærekraftig ressursutnyttelse og «smarte samfunn» gjennom blant annet internett integrert i tingene vi benytter i hverdagen , stor datafangst og digitalisering.</w:t>
      </w:r>
    </w:p>
    <w:p w:rsidR="00F71811" w:rsidRDefault="00F71811" w:rsidP="002E5AA1">
      <w:r>
        <w:t>Smarte samfunn gir helt nye muligheter for aktiv involvering av innbyggerne, bedre infrastruktur, bedre helsetjenester, grønn planlegging, energieffektivitet, nye transportløsninger og avfallshåndtering.</w:t>
      </w:r>
    </w:p>
    <w:p w:rsidR="002E5AA1" w:rsidRDefault="00F71811" w:rsidP="002E5AA1">
      <w:r>
        <w:t xml:space="preserve">  .</w:t>
      </w:r>
    </w:p>
    <w:p w:rsidR="00614514" w:rsidRDefault="002E5AA1" w:rsidP="009C5B51">
      <w:r>
        <w:t>I «grønt skifte» ligger fornybar energi, teknologi, innovasjon, kollektivforbindelser, gang/sykkelveiforbindelser, arealplanlegging m.m.  Disse temaene bør gjenspeiles i den videre kommuneplanrevisjonen</w:t>
      </w:r>
      <w:r w:rsidR="00F71811">
        <w:t>.</w:t>
      </w:r>
      <w:r>
        <w:t xml:space="preserve"> </w:t>
      </w:r>
    </w:p>
    <w:p w:rsidR="00F71811" w:rsidRDefault="00F71811" w:rsidP="009C5B51"/>
    <w:p w:rsidR="00F71811" w:rsidRDefault="00F71811" w:rsidP="009C5B51">
      <w:r>
        <w:t>I et framtidsperspektiv kan smarte løsninger hjelpe kommunen til mer effektiv drift og samtidig som vi utvikler oss til et attraktivt bosted.</w:t>
      </w:r>
    </w:p>
    <w:p w:rsidR="00614514" w:rsidRPr="009C5B51" w:rsidRDefault="00614514" w:rsidP="009C5B51"/>
    <w:p w:rsidR="00356F1F" w:rsidRDefault="00356F1F" w:rsidP="00360D08">
      <w:pPr>
        <w:ind w:firstLine="709"/>
      </w:pPr>
    </w:p>
    <w:p w:rsidR="00360D08" w:rsidRDefault="00360D08" w:rsidP="00360D08">
      <w:pPr>
        <w:pStyle w:val="Overskrift1"/>
        <w:framePr w:wrap="around"/>
      </w:pPr>
      <w:bookmarkStart w:id="13" w:name="_Toc467762101"/>
      <w:r>
        <w:t>Status og forslag til endringer i kommunens planer</w:t>
      </w:r>
      <w:bookmarkEnd w:id="13"/>
    </w:p>
    <w:p w:rsidR="00360D08" w:rsidRDefault="00360D08" w:rsidP="00360D08">
      <w:pPr>
        <w:pStyle w:val="Overskrift2"/>
      </w:pPr>
      <w:bookmarkStart w:id="14" w:name="_Toc467762102"/>
      <w:r>
        <w:t>Samfunnsdelen av kommuneplan</w:t>
      </w:r>
      <w:bookmarkEnd w:id="14"/>
    </w:p>
    <w:p w:rsidR="00360D08" w:rsidRDefault="00360D08" w:rsidP="00360D08"/>
    <w:p w:rsidR="00360D08" w:rsidRPr="005C2A4B" w:rsidRDefault="00360D08" w:rsidP="00360D08"/>
    <w:p w:rsidR="00360D08" w:rsidRDefault="00360D08" w:rsidP="00360D08">
      <w:r>
        <w:t>Gjeldende samfunnsdel av kommune</w:t>
      </w:r>
      <w:r w:rsidR="002C41E0">
        <w:t>plan ble vedtatt i 2018</w:t>
      </w:r>
      <w:r>
        <w:t xml:space="preserve">  Planen er kommunens viktigste styringsdokument.  </w:t>
      </w:r>
      <w:r w:rsidR="002C41E0">
        <w:t>Gjeldende plan har prioriterer 4</w:t>
      </w:r>
      <w:r>
        <w:t xml:space="preserve"> temavise mål:</w:t>
      </w:r>
    </w:p>
    <w:p w:rsidR="00360D08" w:rsidRDefault="002C41E0" w:rsidP="00360D08">
      <w:pPr>
        <w:pStyle w:val="Listeavsnitt"/>
        <w:numPr>
          <w:ilvl w:val="0"/>
          <w:numId w:val="2"/>
        </w:numPr>
      </w:pPr>
      <w:r>
        <w:t>Fra tettsted til Fjordlandsbyen Jevnaker</w:t>
      </w:r>
    </w:p>
    <w:p w:rsidR="00360D08" w:rsidRDefault="002C41E0" w:rsidP="00360D08">
      <w:pPr>
        <w:pStyle w:val="Listeavsnitt"/>
        <w:numPr>
          <w:ilvl w:val="0"/>
          <w:numId w:val="2"/>
        </w:numPr>
      </w:pPr>
      <w:r>
        <w:t>Utvikle Jevnaker til en klimaklok kommune.</w:t>
      </w:r>
    </w:p>
    <w:p w:rsidR="00360D08" w:rsidRDefault="002C41E0" w:rsidP="00360D08">
      <w:pPr>
        <w:pStyle w:val="Listeavsnitt"/>
        <w:numPr>
          <w:ilvl w:val="0"/>
          <w:numId w:val="2"/>
        </w:numPr>
      </w:pPr>
      <w:r>
        <w:t>Et godt sted å leve, hvor alle kan ta gode valg og oppleve mestring</w:t>
      </w:r>
    </w:p>
    <w:p w:rsidR="00360D08" w:rsidRDefault="002C41E0" w:rsidP="00360D08">
      <w:pPr>
        <w:pStyle w:val="Listeavsnitt"/>
        <w:numPr>
          <w:ilvl w:val="0"/>
          <w:numId w:val="2"/>
        </w:numPr>
      </w:pPr>
      <w:r>
        <w:t>En innovativ og samskapende kommune</w:t>
      </w:r>
    </w:p>
    <w:p w:rsidR="002C41E0" w:rsidRDefault="002C41E0" w:rsidP="002C41E0">
      <w:pPr>
        <w:pStyle w:val="Listeavsnitt"/>
      </w:pPr>
    </w:p>
    <w:p w:rsidR="00360D08" w:rsidRDefault="00360D08" w:rsidP="00360D08">
      <w:r>
        <w:t>Hvert tema inneholder langsiktige mål, 4årige utviklingsmål og årlige handlingsmål som alle kommunens virksomheter måles på fra år til annet.</w:t>
      </w:r>
    </w:p>
    <w:p w:rsidR="00360D08" w:rsidRDefault="00360D08" w:rsidP="00360D08">
      <w:r>
        <w:t>I gjeldende samfunnsdel er det lagt vekt på å forenkle kommunens planhierarki gjennom å innarbeide andre planer i samfunnsdelen.</w:t>
      </w:r>
    </w:p>
    <w:p w:rsidR="00302DDA" w:rsidRDefault="00302DDA" w:rsidP="00360D08">
      <w:r>
        <w:t>Samfunnsdelen bør revideres i inneværende planperiode.  Det bør vektlegges å endre planen i henhold til de utviklingstrekk som er omtalt i kap 3.</w:t>
      </w:r>
    </w:p>
    <w:p w:rsidR="00302DDA" w:rsidRDefault="00302DDA" w:rsidP="00360D08"/>
    <w:p w:rsidR="00302DDA" w:rsidRPr="00302DDA" w:rsidRDefault="002C41E0" w:rsidP="00360D08">
      <w:pPr>
        <w:rPr>
          <w:b/>
        </w:rPr>
      </w:pPr>
      <w:r>
        <w:rPr>
          <w:b/>
        </w:rPr>
        <w:t xml:space="preserve">Vurdering </w:t>
      </w:r>
      <w:r w:rsidR="00FE6D4D">
        <w:rPr>
          <w:b/>
        </w:rPr>
        <w:t>om revisjon av samfunnsdelen og arealdelen av kommuneplan:</w:t>
      </w:r>
    </w:p>
    <w:p w:rsidR="00302DDA" w:rsidRDefault="00302DDA" w:rsidP="00360D08">
      <w:r>
        <w:rPr>
          <w:noProof/>
          <w:lang w:eastAsia="nb-NO"/>
        </w:rPr>
        <mc:AlternateContent>
          <mc:Choice Requires="wps">
            <w:drawing>
              <wp:anchor distT="0" distB="0" distL="114300" distR="114300" simplePos="0" relativeHeight="251664384" behindDoc="0" locked="0" layoutInCell="1" allowOverlap="1" wp14:anchorId="06529E1E" wp14:editId="2A88A231">
                <wp:simplePos x="0" y="0"/>
                <wp:positionH relativeFrom="column">
                  <wp:posOffset>-51344</wp:posOffset>
                </wp:positionH>
                <wp:positionV relativeFrom="paragraph">
                  <wp:posOffset>68077</wp:posOffset>
                </wp:positionV>
                <wp:extent cx="45719" cy="45719"/>
                <wp:effectExtent l="0" t="0" r="12065" b="12065"/>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45719"/>
                        </a:xfrm>
                        <a:prstGeom prst="rect">
                          <a:avLst/>
                        </a:prstGeom>
                        <a:solidFill>
                          <a:schemeClr val="accent3">
                            <a:lumMod val="60000"/>
                            <a:lumOff val="40000"/>
                          </a:schemeClr>
                        </a:solidFill>
                        <a:ln w="9525">
                          <a:solidFill>
                            <a:srgbClr val="000000"/>
                          </a:solidFill>
                          <a:miter lim="800000"/>
                          <a:headEnd/>
                          <a:tailEnd/>
                        </a:ln>
                      </wps:spPr>
                      <wps:txbx>
                        <w:txbxContent>
                          <w:p w:rsidR="002C41E0" w:rsidRDefault="002C41E0" w:rsidP="009B144E">
                            <w:pPr>
                              <w:pStyle w:val="Listeavsnitt"/>
                              <w:numPr>
                                <w:ilvl w:val="0"/>
                                <w:numId w:val="8"/>
                              </w:numPr>
                            </w:pPr>
                            <w:r w:rsidRPr="009B144E">
                              <w:rPr>
                                <w:b/>
                              </w:rPr>
                              <w:t>Forventet økt vekst i Ringeriksregionen som følge av ny vei og bane</w:t>
                            </w:r>
                            <w:r>
                              <w:t xml:space="preserve">.  Hvordan påvirker dette Jevnakersamfunnet og kommunens tjenester.  </w:t>
                            </w:r>
                          </w:p>
                          <w:p w:rsidR="002C41E0" w:rsidRDefault="002C41E0" w:rsidP="00C07B64">
                            <w:pPr>
                              <w:pStyle w:val="Listeavsnitt"/>
                            </w:pPr>
                            <w:r>
                              <w:t>Hvordan kan kommunen være med å påvirke en ønsket utvikling som følge av vekst?</w:t>
                            </w:r>
                          </w:p>
                          <w:p w:rsidR="002C41E0" w:rsidRPr="00C07B64" w:rsidRDefault="002C41E0" w:rsidP="009B144E">
                            <w:pPr>
                              <w:pStyle w:val="Listeavsnitt"/>
                              <w:numPr>
                                <w:ilvl w:val="0"/>
                                <w:numId w:val="8"/>
                              </w:numPr>
                            </w:pPr>
                            <w:r>
                              <w:rPr>
                                <w:b/>
                              </w:rPr>
                              <w:t>Flere eldre over 80 år med behov for pleie og omsorgstjenester, herunder demens</w:t>
                            </w:r>
                          </w:p>
                          <w:p w:rsidR="002C41E0" w:rsidRDefault="002C41E0" w:rsidP="00C07B64">
                            <w:pPr>
                              <w:pStyle w:val="Listeavsnitt"/>
                            </w:pPr>
                            <w:r>
                              <w:t>Hvordan forbereder kommunen seg på denne situasjonen?</w:t>
                            </w:r>
                          </w:p>
                          <w:p w:rsidR="002C41E0" w:rsidRPr="00C07B64" w:rsidRDefault="002C41E0" w:rsidP="00C07B64">
                            <w:pPr>
                              <w:pStyle w:val="Listeavsnitt"/>
                            </w:pPr>
                            <w:r>
                              <w:t>Kan innovasjon og velferdsteknologi være med på å løse utfordringene?</w:t>
                            </w:r>
                          </w:p>
                          <w:p w:rsidR="002C41E0" w:rsidRPr="00C07B64" w:rsidRDefault="002C41E0" w:rsidP="009B144E">
                            <w:pPr>
                              <w:pStyle w:val="Listeavsnitt"/>
                              <w:numPr>
                                <w:ilvl w:val="0"/>
                                <w:numId w:val="8"/>
                              </w:numPr>
                            </w:pPr>
                            <w:r>
                              <w:rPr>
                                <w:b/>
                              </w:rPr>
                              <w:t xml:space="preserve"> Jevnaker i framtidsperspektivet.</w:t>
                            </w:r>
                          </w:p>
                          <w:p w:rsidR="002C41E0" w:rsidRDefault="002C41E0" w:rsidP="00C07B64">
                            <w:pPr>
                              <w:pStyle w:val="Listeavsnitt"/>
                            </w:pPr>
                            <w:r>
                              <w:t>Hvordan legge grunnlaget for at Jevnaker på sikt kan bli et moderne og klimanøytralt samfunn der ny teknologien hjelper oss til å finne løsninger samt bedre tjenesteproduksjon.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29E1E" id="Tekstboks 2" o:spid="_x0000_s1027" type="#_x0000_t202" style="position:absolute;margin-left:-4.05pt;margin-top:5.35pt;width:3.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" fillcolor="#c2d69b [1942]">
                <v:textbox>
                  <w:txbxContent>
                    <w:p w:rsidR="002C41E0" w:rsidRDefault="002C41E0" w:rsidP="009B144E">
                      <w:pPr>
                        <w:pStyle w:val="Listeavsnitt"/>
                        <w:numPr>
                          <w:ilvl w:val="0"/>
                          <w:numId w:val="8"/>
                        </w:numPr>
                      </w:pPr>
                      <w:r w:rsidRPr="009B144E">
                        <w:rPr>
                          <w:b/>
                        </w:rPr>
                        <w:t>Forventet økt vekst i Ringeriksregionen som følge av ny vei og bane</w:t>
                      </w:r>
                      <w:r>
                        <w:t xml:space="preserve">.  Hvordan påvirker dette Jevnakersamfunnet og kommunens tjenester.  </w:t>
                      </w:r>
                    </w:p>
                    <w:p w:rsidR="002C41E0" w:rsidRDefault="002C41E0" w:rsidP="00C07B64">
                      <w:pPr>
                        <w:pStyle w:val="Listeavsnitt"/>
                      </w:pPr>
                      <w:r>
                        <w:t>Hvordan kan kommunen være med å påvirke en ønsket utvikling som følge av vekst?</w:t>
                      </w:r>
                    </w:p>
                    <w:p w:rsidR="002C41E0" w:rsidRPr="00C07B64" w:rsidRDefault="002C41E0" w:rsidP="009B144E">
                      <w:pPr>
                        <w:pStyle w:val="Listeavsnitt"/>
                        <w:numPr>
                          <w:ilvl w:val="0"/>
                          <w:numId w:val="8"/>
                        </w:numPr>
                      </w:pPr>
                      <w:r>
                        <w:rPr>
                          <w:b/>
                        </w:rPr>
                        <w:t>Flere eldre over 80 år med behov for pleie og omsorgstjenester, herunder demens</w:t>
                      </w:r>
                    </w:p>
                    <w:p w:rsidR="002C41E0" w:rsidRDefault="002C41E0" w:rsidP="00C07B64">
                      <w:pPr>
                        <w:pStyle w:val="Listeavsnitt"/>
                      </w:pPr>
                      <w:r>
                        <w:t>Hvordan forbereder kommunen seg på denne situasjonen?</w:t>
                      </w:r>
                    </w:p>
                    <w:p w:rsidR="002C41E0" w:rsidRPr="00C07B64" w:rsidRDefault="002C41E0" w:rsidP="00C07B64">
                      <w:pPr>
                        <w:pStyle w:val="Listeavsnitt"/>
                      </w:pPr>
                      <w:r>
                        <w:t>Kan innovasjon og velferdsteknologi være med på å løse utfordringene?</w:t>
                      </w:r>
                    </w:p>
                    <w:p w:rsidR="002C41E0" w:rsidRPr="00C07B64" w:rsidRDefault="002C41E0" w:rsidP="009B144E">
                      <w:pPr>
                        <w:pStyle w:val="Listeavsnitt"/>
                        <w:numPr>
                          <w:ilvl w:val="0"/>
                          <w:numId w:val="8"/>
                        </w:numPr>
                      </w:pPr>
                      <w:r>
                        <w:rPr>
                          <w:b/>
                        </w:rPr>
                        <w:t xml:space="preserve"> Jevnaker i framtidsperspektivet.</w:t>
                      </w:r>
                    </w:p>
                    <w:p w:rsidR="002C41E0" w:rsidRDefault="002C41E0" w:rsidP="00C07B64">
                      <w:pPr>
                        <w:pStyle w:val="Listeavsnitt"/>
                      </w:pPr>
                      <w:r>
                        <w:t>Hvordan legge grunnlaget for at Jevnaker på sikt kan bli et moderne og klimanøytralt samfunn der ny teknologien hjelper oss til å finne løsninger samt bedre tjenesteproduksjon.</w:t>
                      </w:r>
                    </w:p>
                  </w:txbxContent>
                </v:textbox>
              </v:shape>
            </w:pict>
          </mc:Fallback>
        </mc:AlternateContent>
      </w:r>
    </w:p>
    <w:p w:rsidR="00302DDA" w:rsidRDefault="00302DDA" w:rsidP="00302DDA">
      <w:pPr>
        <w:jc w:val="center"/>
      </w:pPr>
    </w:p>
    <w:p w:rsidR="00302DDA" w:rsidRDefault="00302DDA" w:rsidP="00302DDA">
      <w:pPr>
        <w:jc w:val="center"/>
      </w:pPr>
    </w:p>
    <w:p w:rsidR="00302DDA" w:rsidRDefault="00302DDA" w:rsidP="00302DDA">
      <w:pPr>
        <w:jc w:val="center"/>
      </w:pPr>
    </w:p>
    <w:p w:rsidR="00302DDA" w:rsidRDefault="00302DDA" w:rsidP="00302DDA">
      <w:pPr>
        <w:jc w:val="center"/>
      </w:pPr>
    </w:p>
    <w:p w:rsidR="00302DDA" w:rsidRDefault="00302DDA" w:rsidP="00302DDA">
      <w:pPr>
        <w:jc w:val="center"/>
      </w:pPr>
    </w:p>
    <w:p w:rsidR="00302DDA" w:rsidRDefault="00302DDA" w:rsidP="00302DDA">
      <w:pPr>
        <w:jc w:val="center"/>
      </w:pPr>
    </w:p>
    <w:p w:rsidR="00302DDA" w:rsidRDefault="00302DDA" w:rsidP="00302DDA">
      <w:pPr>
        <w:jc w:val="center"/>
      </w:pPr>
    </w:p>
    <w:p w:rsidR="00302DDA" w:rsidRDefault="00302DDA" w:rsidP="00302DDA">
      <w:pPr>
        <w:jc w:val="center"/>
      </w:pPr>
    </w:p>
    <w:p w:rsidR="00360D08" w:rsidRDefault="00360D08" w:rsidP="00360D08"/>
    <w:p w:rsidR="00C07B64" w:rsidRDefault="00C07B64" w:rsidP="00360D08"/>
    <w:p w:rsidR="00C07B64" w:rsidRDefault="00C07B64" w:rsidP="00360D08"/>
    <w:p w:rsidR="00363A1C" w:rsidRDefault="00363A1C" w:rsidP="00360D08">
      <w:pPr>
        <w:rPr>
          <w:b/>
        </w:rPr>
      </w:pPr>
    </w:p>
    <w:p w:rsidR="00363A1C" w:rsidRDefault="00363A1C" w:rsidP="00360D08">
      <w:pPr>
        <w:rPr>
          <w:b/>
        </w:rPr>
      </w:pPr>
    </w:p>
    <w:p w:rsidR="00363A1C" w:rsidRDefault="00363A1C" w:rsidP="00360D08">
      <w:pPr>
        <w:rPr>
          <w:b/>
        </w:rPr>
      </w:pPr>
    </w:p>
    <w:p w:rsidR="00363A1C" w:rsidRDefault="00363A1C" w:rsidP="00360D08">
      <w:pPr>
        <w:rPr>
          <w:b/>
        </w:rPr>
      </w:pPr>
    </w:p>
    <w:p w:rsidR="00C07B64" w:rsidRDefault="00C07B64" w:rsidP="00360D08">
      <w:pPr>
        <w:rPr>
          <w:b/>
        </w:rPr>
      </w:pPr>
      <w:r>
        <w:rPr>
          <w:b/>
        </w:rPr>
        <w:t>A</w:t>
      </w:r>
      <w:r w:rsidR="00EB1CE9">
        <w:rPr>
          <w:b/>
        </w:rPr>
        <w:t>ndre anbefalinger knyttet til revisjon av samfunnsdelen:</w:t>
      </w:r>
    </w:p>
    <w:p w:rsidR="00EB1CE9" w:rsidRPr="00C07B64" w:rsidRDefault="00EB1CE9" w:rsidP="00360D08">
      <w:pPr>
        <w:rPr>
          <w:b/>
        </w:rPr>
      </w:pPr>
    </w:p>
    <w:p w:rsidR="00360D08" w:rsidRPr="00EB1CE9" w:rsidRDefault="00360D08" w:rsidP="00EB1CE9">
      <w:pPr>
        <w:pStyle w:val="Listeavsnitt"/>
        <w:numPr>
          <w:ilvl w:val="0"/>
          <w:numId w:val="6"/>
        </w:numPr>
        <w:rPr>
          <w:i/>
          <w:u w:val="single"/>
        </w:rPr>
      </w:pPr>
      <w:r w:rsidRPr="00EB1CE9">
        <w:rPr>
          <w:i/>
          <w:u w:val="single"/>
        </w:rPr>
        <w:t>Beholde planens oppbygging og struktur</w:t>
      </w:r>
    </w:p>
    <w:p w:rsidR="00360D08" w:rsidRDefault="00360D08" w:rsidP="00360D08">
      <w:pPr>
        <w:pStyle w:val="Listeavsnitt"/>
        <w:numPr>
          <w:ilvl w:val="1"/>
          <w:numId w:val="6"/>
        </w:numPr>
        <w:rPr>
          <w:i/>
          <w:u w:val="single"/>
        </w:rPr>
      </w:pPr>
      <w:r>
        <w:t>Dagens plan vurderes som et godt verktøy for å spisse hva det skal legges vekt på og for å kunne måle kommunale tjenester fra år til annet.</w:t>
      </w:r>
    </w:p>
    <w:p w:rsidR="00360D08" w:rsidRDefault="00360D08" w:rsidP="00360D08">
      <w:pPr>
        <w:pStyle w:val="Listeavsnitt"/>
        <w:numPr>
          <w:ilvl w:val="0"/>
          <w:numId w:val="6"/>
        </w:numPr>
        <w:rPr>
          <w:i/>
          <w:u w:val="single"/>
        </w:rPr>
      </w:pPr>
      <w:r>
        <w:rPr>
          <w:i/>
          <w:u w:val="single"/>
        </w:rPr>
        <w:t>Gjennomgang av målene i planen</w:t>
      </w:r>
    </w:p>
    <w:p w:rsidR="00360D08" w:rsidRDefault="00360D08" w:rsidP="00360D08">
      <w:pPr>
        <w:pStyle w:val="Listeavsnitt"/>
        <w:numPr>
          <w:ilvl w:val="1"/>
          <w:numId w:val="6"/>
        </w:numPr>
        <w:rPr>
          <w:i/>
          <w:u w:val="single"/>
        </w:rPr>
      </w:pPr>
      <w:r>
        <w:t>Det vil være behov for å gjennomgå de langsiktige målene og utviklingsmålene, og eventuelt gjøre endringer i henhold til erfaringer og eller endringer i utviklingen.</w:t>
      </w:r>
    </w:p>
    <w:p w:rsidR="00360D08" w:rsidRDefault="00360D08" w:rsidP="00360D08">
      <w:pPr>
        <w:pStyle w:val="Listeavsnitt"/>
        <w:numPr>
          <w:ilvl w:val="0"/>
          <w:numId w:val="6"/>
        </w:numPr>
        <w:rPr>
          <w:i/>
          <w:u w:val="single"/>
        </w:rPr>
      </w:pPr>
      <w:r>
        <w:rPr>
          <w:i/>
          <w:u w:val="single"/>
        </w:rPr>
        <w:t>Fortsette arbeidet med forenkling av planhierarkiet gjennom å vurdere innlemming av andre planer inn i samfunnsdelen.</w:t>
      </w:r>
    </w:p>
    <w:p w:rsidR="00360D08" w:rsidRDefault="00360D08" w:rsidP="00360D08">
      <w:pPr>
        <w:pStyle w:val="Listeavsnitt"/>
        <w:numPr>
          <w:ilvl w:val="1"/>
          <w:numId w:val="6"/>
        </w:numPr>
        <w:rPr>
          <w:i/>
          <w:u w:val="single"/>
        </w:rPr>
      </w:pPr>
      <w:r>
        <w:t>Både erfaring og faglige råd tilsier at et enkelt planhierarki fungerer best for å oppnå mest mulig målrettet tjenesteproduksjon. Det bør derfor vurderes å forenkle planhierarkiet enda mere.</w:t>
      </w:r>
    </w:p>
    <w:p w:rsidR="00360D08" w:rsidRDefault="00360D08" w:rsidP="00360D08">
      <w:pPr>
        <w:pStyle w:val="Overskrift2"/>
      </w:pPr>
      <w:bookmarkStart w:id="15" w:name="_Toc467762103"/>
      <w:r>
        <w:t>Arealdelen av kommuneplan</w:t>
      </w:r>
      <w:bookmarkEnd w:id="15"/>
    </w:p>
    <w:p w:rsidR="00360D08" w:rsidRDefault="00360D08" w:rsidP="00360D08"/>
    <w:p w:rsidR="00360D08" w:rsidRPr="005C2A4B" w:rsidRDefault="00360D08" w:rsidP="00360D08">
      <w:r>
        <w:rPr>
          <w:noProof/>
          <w:lang w:eastAsia="nb-NO"/>
        </w:rPr>
        <w:drawing>
          <wp:inline distT="0" distB="0" distL="0" distR="0" wp14:anchorId="0587AAFB" wp14:editId="40B71FEC">
            <wp:extent cx="4715124" cy="3969509"/>
            <wp:effectExtent l="0" t="0" r="9525"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lplanlegging.png"/>
                    <pic:cNvPicPr/>
                  </pic:nvPicPr>
                  <pic:blipFill>
                    <a:blip r:embed="rId22">
                      <a:extLst>
                        <a:ext uri="{28A0092B-C50C-407E-A947-70E740481C1C}">
                          <a14:useLocalDpi xmlns:a14="http://schemas.microsoft.com/office/drawing/2010/main" val="0"/>
                        </a:ext>
                      </a:extLst>
                    </a:blip>
                    <a:stretch>
                      <a:fillRect/>
                    </a:stretch>
                  </pic:blipFill>
                  <pic:spPr>
                    <a:xfrm>
                      <a:off x="0" y="0"/>
                      <a:ext cx="4714917" cy="3969335"/>
                    </a:xfrm>
                    <a:prstGeom prst="rect">
                      <a:avLst/>
                    </a:prstGeom>
                  </pic:spPr>
                </pic:pic>
              </a:graphicData>
            </a:graphic>
          </wp:inline>
        </w:drawing>
      </w:r>
    </w:p>
    <w:p w:rsidR="00360D08" w:rsidRDefault="00360D08" w:rsidP="00360D08">
      <w:r>
        <w:t xml:space="preserve">Kommuneplanens arealdel 2016-2026  ble vedtatt i mai 2016.  I planen legges det vekt på sentrumsnær utvikling med gang- sykkelavstand til sentrumsfunksjonene.  Jevnaker kommune er i Opplandssammenheng i særstilling da en veldig stor andel av innbyggerne bor sentrumsnært noe som har stor betydning for både miljø og kommunens tjenesteleveranser. </w:t>
      </w:r>
    </w:p>
    <w:p w:rsidR="00360D08" w:rsidRDefault="00360D08" w:rsidP="00360D08"/>
    <w:p w:rsidR="00360D08" w:rsidRDefault="00360D08" w:rsidP="00360D08">
      <w:r>
        <w:t>Det er i gjeldende plan lagt vekt på å åpne for nye næringsarealer.  Betydelige arealer i Bergermarka er derfor vist som næring.</w:t>
      </w:r>
    </w:p>
    <w:p w:rsidR="00360D08" w:rsidRDefault="00360D08" w:rsidP="00360D08">
      <w:r>
        <w:t>Planen er konvertert til ny plan- og bygningslov.  Dette letter arbeidet betydelig for ny revisjon.</w:t>
      </w:r>
    </w:p>
    <w:p w:rsidR="00360D08" w:rsidRDefault="00360D08" w:rsidP="00360D08"/>
    <w:p w:rsidR="00360D08" w:rsidRDefault="00360D08" w:rsidP="00360D08">
      <w:r>
        <w:t xml:space="preserve">Selv om kommunen har en ny oppdatert arealdel, vil det være naturlig å foreta en enkel revisjon i inneværende kommunestyreperiode.  Siden kommunen velger å foreta revisjon av samfunnsdelen først, vil det i stor grad være denne som legger vekt på hva som skal være tema for revisjon i arealdelen.  </w:t>
      </w:r>
    </w:p>
    <w:p w:rsidR="00360D08" w:rsidRDefault="00360D08" w:rsidP="00360D08"/>
    <w:p w:rsidR="00EB1CE9" w:rsidRDefault="00EB1CE9" w:rsidP="00360D08">
      <w:pPr>
        <w:rPr>
          <w:b/>
        </w:rPr>
      </w:pPr>
      <w:r>
        <w:rPr>
          <w:b/>
        </w:rPr>
        <w:t>Hovedfokusområder for revisjon av arealdelen av kommuneplan:</w:t>
      </w:r>
    </w:p>
    <w:p w:rsidR="00EB1CE9" w:rsidRDefault="00EB1CE9" w:rsidP="00360D08">
      <w:pPr>
        <w:rPr>
          <w:b/>
        </w:rPr>
      </w:pPr>
    </w:p>
    <w:p w:rsidR="00EB1CE9" w:rsidRDefault="00EB1CE9" w:rsidP="00360D08">
      <w:pPr>
        <w:rPr>
          <w:b/>
        </w:rPr>
      </w:pPr>
    </w:p>
    <w:p w:rsidR="00EB1CE9" w:rsidRDefault="00FE6D4D" w:rsidP="00360D08">
      <w:pPr>
        <w:rPr>
          <w:b/>
        </w:rPr>
      </w:pPr>
      <w:r w:rsidRPr="00EB1CE9">
        <w:rPr>
          <w:b/>
          <w:noProof/>
          <w:lang w:eastAsia="nb-NO"/>
        </w:rPr>
        <mc:AlternateContent>
          <mc:Choice Requires="wps">
            <w:drawing>
              <wp:anchor distT="0" distB="0" distL="114300" distR="114300" simplePos="0" relativeHeight="251666432" behindDoc="0" locked="0" layoutInCell="1" allowOverlap="1" wp14:anchorId="2038BCBC" wp14:editId="3BAD4AF2">
                <wp:simplePos x="0" y="0"/>
                <wp:positionH relativeFrom="column">
                  <wp:posOffset>-33531</wp:posOffset>
                </wp:positionH>
                <wp:positionV relativeFrom="paragraph">
                  <wp:posOffset>170584</wp:posOffset>
                </wp:positionV>
                <wp:extent cx="45719" cy="47501"/>
                <wp:effectExtent l="0" t="0" r="12065" b="10160"/>
                <wp:wrapNone/>
                <wp:docPr id="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47501"/>
                        </a:xfrm>
                        <a:prstGeom prst="rect">
                          <a:avLst/>
                        </a:prstGeom>
                        <a:solidFill>
                          <a:schemeClr val="accent3">
                            <a:lumMod val="40000"/>
                            <a:lumOff val="60000"/>
                          </a:schemeClr>
                        </a:solidFill>
                        <a:ln w="9525">
                          <a:solidFill>
                            <a:srgbClr val="000000"/>
                          </a:solidFill>
                          <a:miter lim="800000"/>
                          <a:headEnd/>
                          <a:tailEnd/>
                        </a:ln>
                      </wps:spPr>
                      <wps:txbx>
                        <w:txbxContent>
                          <w:p w:rsidR="002C41E0" w:rsidRDefault="002C41E0"/>
                          <w:p w:rsidR="002C41E0" w:rsidRPr="00D83D30" w:rsidRDefault="002C41E0" w:rsidP="00D83D30">
                            <w:pPr>
                              <w:pStyle w:val="Listeavsnitt"/>
                              <w:numPr>
                                <w:ilvl w:val="0"/>
                                <w:numId w:val="9"/>
                              </w:numPr>
                            </w:pPr>
                            <w:r>
                              <w:rPr>
                                <w:b/>
                              </w:rPr>
                              <w:t>Hvordan vil ny vei og bane påvirke arealbruken i Jevnaker kommune:</w:t>
                            </w:r>
                          </w:p>
                          <w:p w:rsidR="002C41E0" w:rsidRPr="00D83D30" w:rsidRDefault="002C41E0" w:rsidP="00D83D30">
                            <w:pPr>
                              <w:pStyle w:val="Listeavsnitt"/>
                              <w:numPr>
                                <w:ilvl w:val="1"/>
                                <w:numId w:val="9"/>
                              </w:numPr>
                            </w:pPr>
                            <w:r>
                              <w:rPr>
                                <w:b/>
                              </w:rPr>
                              <w:t>Felles areal- og transportplan</w:t>
                            </w:r>
                          </w:p>
                          <w:p w:rsidR="002C41E0" w:rsidRPr="00D83D30" w:rsidRDefault="002C41E0" w:rsidP="00D83D30">
                            <w:pPr>
                              <w:pStyle w:val="Listeavsnitt"/>
                              <w:ind w:left="1440"/>
                            </w:pPr>
                            <w:r w:rsidRPr="00D83D30">
                              <w:t>Buskerud fylkeskommune har igangsatt arbeide med å utarbeide en regional areal- og transportplan for Ringeriksregionen der Jevnaker er en del av denne.  Planen må koordineres med arealdelen av kommuneplan</w:t>
                            </w:r>
                          </w:p>
                          <w:p w:rsidR="002C41E0" w:rsidRPr="00D83D30" w:rsidRDefault="002C41E0" w:rsidP="00D83D30">
                            <w:pPr>
                              <w:pStyle w:val="Listeavsnitt"/>
                              <w:numPr>
                                <w:ilvl w:val="1"/>
                                <w:numId w:val="9"/>
                              </w:numPr>
                            </w:pPr>
                            <w:r>
                              <w:rPr>
                                <w:b/>
                              </w:rPr>
                              <w:t>Ringerikspakka</w:t>
                            </w:r>
                          </w:p>
                          <w:p w:rsidR="002C41E0" w:rsidRPr="00D83D30" w:rsidRDefault="002C41E0" w:rsidP="00D83D30">
                            <w:pPr>
                              <w:pStyle w:val="Listeavsnitt"/>
                              <w:ind w:left="1440"/>
                            </w:pPr>
                            <w:r w:rsidRPr="00D83D30">
                              <w:t>Som følge av store samferdselsinvesteringer, bompengefinansieringer m.m. vil dette påvirke samfunnsutviklingen i Ringeriksregionen.  Det vil derfor avsettes betydelige midler i en Ringeriksbakke som er ment å bidra til å sørge for god fysisk tilrettelegging av by og tettsteder.  For at Jevnaker kommune og Jevnaker sentrum skal kunne få sin del av Ringerikspakka, er det viktig å ha gode og forutsigbare planer.  Hvordan kommunen tenker seg en togforbindelse, stasjon, pendlerparkering etc til Ringeriksbanen, vil være et eksempel på hva midler fra Ringerikspakka kan brukes til.</w:t>
                            </w:r>
                          </w:p>
                          <w:p w:rsidR="002C41E0" w:rsidRPr="00184320" w:rsidRDefault="002C41E0" w:rsidP="00D83D30">
                            <w:pPr>
                              <w:pStyle w:val="Listeavsnitt"/>
                              <w:numPr>
                                <w:ilvl w:val="1"/>
                                <w:numId w:val="9"/>
                              </w:numPr>
                            </w:pPr>
                            <w:r>
                              <w:rPr>
                                <w:b/>
                              </w:rPr>
                              <w:t>Boligområder og næringsutvikling</w:t>
                            </w:r>
                          </w:p>
                          <w:p w:rsidR="002C41E0" w:rsidRPr="00184320" w:rsidRDefault="002C41E0" w:rsidP="00184320">
                            <w:pPr>
                              <w:pStyle w:val="Listeavsnitt"/>
                              <w:ind w:left="1440"/>
                            </w:pPr>
                            <w:r w:rsidRPr="00184320">
                              <w:t>Ut fra analyser om forventet befolkningsvekst, kartlegging av infrastruktur og boligbyggingsstrategi, må nye innspill om bolig- og næringsarealer vurderes</w:t>
                            </w:r>
                          </w:p>
                          <w:p w:rsidR="002C41E0" w:rsidRPr="00184320" w:rsidRDefault="002C41E0" w:rsidP="00D83D30">
                            <w:pPr>
                              <w:pStyle w:val="Listeavsnitt"/>
                              <w:numPr>
                                <w:ilvl w:val="1"/>
                                <w:numId w:val="9"/>
                              </w:numPr>
                            </w:pPr>
                            <w:r>
                              <w:rPr>
                                <w:b/>
                              </w:rPr>
                              <w:t>Sentrumsutvikling</w:t>
                            </w:r>
                          </w:p>
                          <w:p w:rsidR="002C41E0" w:rsidRPr="00184320" w:rsidRDefault="002C41E0" w:rsidP="00184320">
                            <w:pPr>
                              <w:pStyle w:val="Listeavsnitt"/>
                              <w:ind w:left="1440"/>
                            </w:pPr>
                            <w:r>
                              <w:t>Hvilken funksjon skal Jevnaker sentrum ha i regionen.</w:t>
                            </w:r>
                          </w:p>
                          <w:p w:rsidR="002C41E0" w:rsidRPr="00184320" w:rsidRDefault="002C41E0" w:rsidP="00D83D30">
                            <w:pPr>
                              <w:pStyle w:val="Listeavsnitt"/>
                              <w:numPr>
                                <w:ilvl w:val="1"/>
                                <w:numId w:val="9"/>
                              </w:numPr>
                            </w:pPr>
                            <w:r>
                              <w:rPr>
                                <w:b/>
                              </w:rPr>
                              <w:t>Infrastruktur:</w:t>
                            </w:r>
                          </w:p>
                          <w:p w:rsidR="002C41E0" w:rsidRPr="00D83D30" w:rsidRDefault="002C41E0" w:rsidP="00184320">
                            <w:pPr>
                              <w:pStyle w:val="Listeavsnitt"/>
                              <w:ind w:left="1440"/>
                            </w:pPr>
                            <w:r w:rsidRPr="00184320">
                              <w:t>Ny bolig- og næringsutvikling henger sammen med kapasitet på ulik infrastruktur som vann/avl</w:t>
                            </w:r>
                            <w:r>
                              <w:t xml:space="preserve">øp, vei, gang/sykkelvei m.m. </w:t>
                            </w:r>
                            <w:r w:rsidRPr="00184320">
                              <w:t>Videre må kapasitet på skole/barnehage vurderes.</w:t>
                            </w:r>
                          </w:p>
                          <w:p w:rsidR="002C41E0" w:rsidRPr="00184320" w:rsidRDefault="002C41E0" w:rsidP="00363A1C">
                            <w:pPr>
                              <w:pStyle w:val="Listeavsnitt"/>
                              <w:numPr>
                                <w:ilvl w:val="1"/>
                                <w:numId w:val="9"/>
                              </w:numPr>
                            </w:pPr>
                            <w:r>
                              <w:rPr>
                                <w:b/>
                              </w:rPr>
                              <w:t>Stasjonsområde</w:t>
                            </w:r>
                          </w:p>
                          <w:p w:rsidR="002C41E0" w:rsidRDefault="002C41E0" w:rsidP="00184320">
                            <w:pPr>
                              <w:pStyle w:val="Listeavsnitt"/>
                              <w:ind w:left="1440"/>
                            </w:pPr>
                            <w:r>
                              <w:t>Når Ringeriksbanen bygges vil det være svært viktig for Jevnaker å ha en god togforbindelse til Ringeriksbanen, stasjon nær sentrum herunder pendlerparkering.</w:t>
                            </w:r>
                          </w:p>
                          <w:p w:rsidR="002C41E0" w:rsidRDefault="002C41E0" w:rsidP="00184320">
                            <w:pPr>
                              <w:pStyle w:val="Listeavsnitt"/>
                              <w:ind w:left="1440"/>
                            </w:pPr>
                          </w:p>
                          <w:p w:rsidR="002C41E0" w:rsidRPr="00363A1C" w:rsidRDefault="002C41E0" w:rsidP="00E032A2">
                            <w:pPr>
                              <w:pStyle w:val="Listeavsnitt"/>
                              <w:numPr>
                                <w:ilvl w:val="0"/>
                                <w:numId w:val="9"/>
                              </w:numPr>
                            </w:pPr>
                            <w:r>
                              <w:rPr>
                                <w:b/>
                              </w:rPr>
                              <w:t>Klimatilpasning:</w:t>
                            </w:r>
                          </w:p>
                          <w:p w:rsidR="002C41E0" w:rsidRPr="00363A1C" w:rsidRDefault="002C41E0" w:rsidP="00363A1C">
                            <w:pPr>
                              <w:pStyle w:val="Listeavsnitt"/>
                              <w:numPr>
                                <w:ilvl w:val="1"/>
                                <w:numId w:val="9"/>
                              </w:numPr>
                            </w:pPr>
                            <w:r w:rsidRPr="00363A1C">
                              <w:t>Som følge av endringer i klima opplever også Jevnaker mer ekstremvær. Dette påvirker kommunens arealplanlegging og planlegging av infrastruktur.  Kommunene blir i større og større grad ansvarliggjort for at tilstrekkelige beredskapsmessige hensyn skal tas i arealplanleggingen.</w:t>
                            </w:r>
                          </w:p>
                          <w:p w:rsidR="002C41E0" w:rsidRPr="00184320" w:rsidRDefault="002C41E0" w:rsidP="009B42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8BCBC" id="_x0000_s1028" type="#_x0000_t202" style="position:absolute;margin-left:-2.65pt;margin-top:13.45pt;width:3.6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" fillcolor="#d6e3bc [1302]">
                <v:textbox>
                  <w:txbxContent>
                    <w:p w:rsidR="002C41E0" w:rsidRDefault="002C41E0"/>
                    <w:p w:rsidR="002C41E0" w:rsidRPr="00D83D30" w:rsidRDefault="002C41E0" w:rsidP="00D83D30">
                      <w:pPr>
                        <w:pStyle w:val="Listeavsnitt"/>
                        <w:numPr>
                          <w:ilvl w:val="0"/>
                          <w:numId w:val="9"/>
                        </w:numPr>
                      </w:pPr>
                      <w:r>
                        <w:rPr>
                          <w:b/>
                        </w:rPr>
                        <w:t>Hvordan vil ny vei og bane påvirke arealbruken i Jevnaker kommune:</w:t>
                      </w:r>
                    </w:p>
                    <w:p w:rsidR="002C41E0" w:rsidRPr="00D83D30" w:rsidRDefault="002C41E0" w:rsidP="00D83D30">
                      <w:pPr>
                        <w:pStyle w:val="Listeavsnitt"/>
                        <w:numPr>
                          <w:ilvl w:val="1"/>
                          <w:numId w:val="9"/>
                        </w:numPr>
                      </w:pPr>
                      <w:r>
                        <w:rPr>
                          <w:b/>
                        </w:rPr>
                        <w:t>Felles areal- og transportplan</w:t>
                      </w:r>
                    </w:p>
                    <w:p w:rsidR="002C41E0" w:rsidRPr="00D83D30" w:rsidRDefault="002C41E0" w:rsidP="00D83D30">
                      <w:pPr>
                        <w:pStyle w:val="Listeavsnitt"/>
                        <w:ind w:left="1440"/>
                      </w:pPr>
                      <w:r w:rsidRPr="00D83D30">
                        <w:t>Buskerud fylkeskommune har igangsatt arbeide med å utarbeide en regional areal- og transportplan for Ringeriksregionen der Jevnaker er en del av denne.  Planen må koordineres med arealdelen av kommuneplan</w:t>
                      </w:r>
                    </w:p>
                    <w:p w:rsidR="002C41E0" w:rsidRPr="00D83D30" w:rsidRDefault="002C41E0" w:rsidP="00D83D30">
                      <w:pPr>
                        <w:pStyle w:val="Listeavsnitt"/>
                        <w:numPr>
                          <w:ilvl w:val="1"/>
                          <w:numId w:val="9"/>
                        </w:numPr>
                      </w:pPr>
                      <w:r>
                        <w:rPr>
                          <w:b/>
                        </w:rPr>
                        <w:t>Ringerikspakka</w:t>
                      </w:r>
                    </w:p>
                    <w:p w:rsidR="002C41E0" w:rsidRPr="00D83D30" w:rsidRDefault="002C41E0" w:rsidP="00D83D30">
                      <w:pPr>
                        <w:pStyle w:val="Listeavsnitt"/>
                        <w:ind w:left="1440"/>
                      </w:pPr>
                      <w:r w:rsidRPr="00D83D30">
                        <w:t>Som følge av store samferdselsinvesteringer, bompengefinansieringer m.m. vil dette påvirke samfunnsutviklingen i Ringeriksregionen.  Det vil derfor avsettes betydelige midler i en Ringeriksbakke som er ment å bidra til å sørge for god fysisk tilrettelegging av by og tettsteder.  For at Jevnaker kommune og Jevnaker sentrum skal kunne få sin del av Ringerikspakka, er det viktig å ha gode og forutsigbare planer.  Hvordan kommunen tenker seg en togforbindelse, stasjon, pendlerparkering etc til Ringeriksbanen, vil være et eksempel på hva midler fra Ringerikspakka kan brukes til.</w:t>
                      </w:r>
                    </w:p>
                    <w:p w:rsidR="002C41E0" w:rsidRPr="00184320" w:rsidRDefault="002C41E0" w:rsidP="00D83D30">
                      <w:pPr>
                        <w:pStyle w:val="Listeavsnitt"/>
                        <w:numPr>
                          <w:ilvl w:val="1"/>
                          <w:numId w:val="9"/>
                        </w:numPr>
                      </w:pPr>
                      <w:r>
                        <w:rPr>
                          <w:b/>
                        </w:rPr>
                        <w:t>Boligområder og næringsutvikling</w:t>
                      </w:r>
                    </w:p>
                    <w:p w:rsidR="002C41E0" w:rsidRPr="00184320" w:rsidRDefault="002C41E0" w:rsidP="00184320">
                      <w:pPr>
                        <w:pStyle w:val="Listeavsnitt"/>
                        <w:ind w:left="1440"/>
                      </w:pPr>
                      <w:r w:rsidRPr="00184320">
                        <w:t>Ut fra analyser om forventet befolkningsvekst, kartlegging av infrastruktur og boligbyggingsstrategi, må nye innspill om bolig- og næringsarealer vurderes</w:t>
                      </w:r>
                    </w:p>
                    <w:p w:rsidR="002C41E0" w:rsidRPr="00184320" w:rsidRDefault="002C41E0" w:rsidP="00D83D30">
                      <w:pPr>
                        <w:pStyle w:val="Listeavsnitt"/>
                        <w:numPr>
                          <w:ilvl w:val="1"/>
                          <w:numId w:val="9"/>
                        </w:numPr>
                      </w:pPr>
                      <w:r>
                        <w:rPr>
                          <w:b/>
                        </w:rPr>
                        <w:t>Sentrumsutvikling</w:t>
                      </w:r>
                    </w:p>
                    <w:p w:rsidR="002C41E0" w:rsidRPr="00184320" w:rsidRDefault="002C41E0" w:rsidP="00184320">
                      <w:pPr>
                        <w:pStyle w:val="Listeavsnitt"/>
                        <w:ind w:left="1440"/>
                      </w:pPr>
                      <w:r>
                        <w:t>Hvilken funksjon skal Jevnaker sentrum ha i regionen.</w:t>
                      </w:r>
                    </w:p>
                    <w:p w:rsidR="002C41E0" w:rsidRPr="00184320" w:rsidRDefault="002C41E0" w:rsidP="00D83D30">
                      <w:pPr>
                        <w:pStyle w:val="Listeavsnitt"/>
                        <w:numPr>
                          <w:ilvl w:val="1"/>
                          <w:numId w:val="9"/>
                        </w:numPr>
                      </w:pPr>
                      <w:r>
                        <w:rPr>
                          <w:b/>
                        </w:rPr>
                        <w:t>Infrastruktur:</w:t>
                      </w:r>
                    </w:p>
                    <w:p w:rsidR="002C41E0" w:rsidRPr="00D83D30" w:rsidRDefault="002C41E0" w:rsidP="00184320">
                      <w:pPr>
                        <w:pStyle w:val="Listeavsnitt"/>
                        <w:ind w:left="1440"/>
                      </w:pPr>
                      <w:r w:rsidRPr="00184320">
                        <w:t>Ny bolig- og næringsutvikling henger sammen med kapasitet på ulik infrastruktur som vann/avl</w:t>
                      </w:r>
                      <w:r>
                        <w:t xml:space="preserve">øp, vei, gang/sykkelvei m.m. </w:t>
                      </w:r>
                      <w:r w:rsidRPr="00184320">
                        <w:t>Videre må kapasitet på skole/barnehage vurderes.</w:t>
                      </w:r>
                    </w:p>
                    <w:p w:rsidR="002C41E0" w:rsidRPr="00184320" w:rsidRDefault="002C41E0" w:rsidP="00363A1C">
                      <w:pPr>
                        <w:pStyle w:val="Listeavsnitt"/>
                        <w:numPr>
                          <w:ilvl w:val="1"/>
                          <w:numId w:val="9"/>
                        </w:numPr>
                      </w:pPr>
                      <w:r>
                        <w:rPr>
                          <w:b/>
                        </w:rPr>
                        <w:t>Stasjonsområde</w:t>
                      </w:r>
                    </w:p>
                    <w:p w:rsidR="002C41E0" w:rsidRDefault="002C41E0" w:rsidP="00184320">
                      <w:pPr>
                        <w:pStyle w:val="Listeavsnitt"/>
                        <w:ind w:left="1440"/>
                      </w:pPr>
                      <w:r>
                        <w:t>Når Ringeriksbanen bygges vil det være svært viktig for Jevnaker å ha en god togforbindelse til Ringeriksbanen, stasjon nær sentrum herunder pendlerparkering.</w:t>
                      </w:r>
                    </w:p>
                    <w:p w:rsidR="002C41E0" w:rsidRDefault="002C41E0" w:rsidP="00184320">
                      <w:pPr>
                        <w:pStyle w:val="Listeavsnitt"/>
                        <w:ind w:left="1440"/>
                      </w:pPr>
                    </w:p>
                    <w:p w:rsidR="002C41E0" w:rsidRPr="00363A1C" w:rsidRDefault="002C41E0" w:rsidP="00E032A2">
                      <w:pPr>
                        <w:pStyle w:val="Listeavsnitt"/>
                        <w:numPr>
                          <w:ilvl w:val="0"/>
                          <w:numId w:val="9"/>
                        </w:numPr>
                      </w:pPr>
                      <w:r>
                        <w:rPr>
                          <w:b/>
                        </w:rPr>
                        <w:t>Klimatilpasning:</w:t>
                      </w:r>
                    </w:p>
                    <w:p w:rsidR="002C41E0" w:rsidRPr="00363A1C" w:rsidRDefault="002C41E0" w:rsidP="00363A1C">
                      <w:pPr>
                        <w:pStyle w:val="Listeavsnitt"/>
                        <w:numPr>
                          <w:ilvl w:val="1"/>
                          <w:numId w:val="9"/>
                        </w:numPr>
                      </w:pPr>
                      <w:r w:rsidRPr="00363A1C">
                        <w:t>Som følge av endringer i klima opplever også Jevnaker mer ekstremvær. Dette påvirker kommunens arealplanlegging og planlegging av infrastruktur.  Kommunene blir i større og større grad ansvarliggjort for at tilstrekkelige beredskapsmessige hensyn skal tas i arealplanleggingen.</w:t>
                      </w:r>
                    </w:p>
                    <w:p w:rsidR="002C41E0" w:rsidRPr="00184320" w:rsidRDefault="002C41E0" w:rsidP="009B424B"/>
                  </w:txbxContent>
                </v:textbox>
              </v:shape>
            </w:pict>
          </mc:Fallback>
        </mc:AlternateContent>
      </w:r>
    </w:p>
    <w:p w:rsidR="00EB1CE9" w:rsidRDefault="00EB1CE9" w:rsidP="00360D08">
      <w:pPr>
        <w:rPr>
          <w:b/>
        </w:rPr>
      </w:pPr>
    </w:p>
    <w:p w:rsidR="00EB1CE9" w:rsidRDefault="00EB1CE9" w:rsidP="00360D08">
      <w:pPr>
        <w:rPr>
          <w:b/>
        </w:rPr>
      </w:pPr>
    </w:p>
    <w:p w:rsidR="00EB1CE9" w:rsidRDefault="00EB1CE9" w:rsidP="00360D08">
      <w:pPr>
        <w:rPr>
          <w:b/>
        </w:rPr>
      </w:pPr>
    </w:p>
    <w:p w:rsidR="00EB1CE9" w:rsidRDefault="00EB1CE9" w:rsidP="00360D08">
      <w:pPr>
        <w:rPr>
          <w:b/>
        </w:rPr>
      </w:pPr>
    </w:p>
    <w:p w:rsidR="00EB1CE9" w:rsidRDefault="00EB1CE9" w:rsidP="00360D08">
      <w:pPr>
        <w:rPr>
          <w:b/>
        </w:rPr>
      </w:pPr>
    </w:p>
    <w:p w:rsidR="00EB1CE9" w:rsidRDefault="00EB1CE9" w:rsidP="00360D08">
      <w:pPr>
        <w:rPr>
          <w:b/>
        </w:rPr>
      </w:pPr>
    </w:p>
    <w:p w:rsidR="00EB1CE9" w:rsidRDefault="00EB1CE9" w:rsidP="00360D08">
      <w:pPr>
        <w:rPr>
          <w:b/>
        </w:rPr>
      </w:pPr>
    </w:p>
    <w:p w:rsidR="00EB1CE9" w:rsidRDefault="00EB1CE9" w:rsidP="00360D08">
      <w:pPr>
        <w:rPr>
          <w:b/>
        </w:rPr>
      </w:pPr>
    </w:p>
    <w:p w:rsidR="00EB1CE9" w:rsidRPr="00EB1CE9" w:rsidRDefault="00EB1CE9" w:rsidP="00360D08">
      <w:pPr>
        <w:rPr>
          <w:b/>
        </w:rPr>
      </w:pPr>
    </w:p>
    <w:p w:rsidR="00D83D30" w:rsidRDefault="00D83D30" w:rsidP="00D83D30">
      <w:pPr>
        <w:pStyle w:val="Listeavsnitt"/>
      </w:pPr>
    </w:p>
    <w:p w:rsidR="00D83D30" w:rsidRDefault="00D83D30" w:rsidP="00D83D30">
      <w:pPr>
        <w:pStyle w:val="Listeavsnitt"/>
      </w:pPr>
    </w:p>
    <w:p w:rsidR="00D83D30" w:rsidRDefault="00D83D30" w:rsidP="00D83D30">
      <w:pPr>
        <w:pStyle w:val="Listeavsnitt"/>
      </w:pPr>
    </w:p>
    <w:p w:rsidR="00D83D30" w:rsidRDefault="00D83D30" w:rsidP="00D83D30">
      <w:pPr>
        <w:pStyle w:val="Listeavsnitt"/>
      </w:pPr>
    </w:p>
    <w:p w:rsidR="00D83D30" w:rsidRDefault="00D83D30" w:rsidP="00D83D30">
      <w:pPr>
        <w:pStyle w:val="Listeavsnitt"/>
      </w:pPr>
    </w:p>
    <w:p w:rsidR="00D83D30" w:rsidRDefault="00D83D30" w:rsidP="00D83D30">
      <w:pPr>
        <w:pStyle w:val="Listeavsnitt"/>
      </w:pPr>
    </w:p>
    <w:p w:rsidR="00D83D30" w:rsidRDefault="00D83D30" w:rsidP="00D83D30">
      <w:pPr>
        <w:pStyle w:val="Listeavsnitt"/>
      </w:pPr>
    </w:p>
    <w:p w:rsidR="00D83D30" w:rsidRDefault="00D83D30" w:rsidP="00D83D30">
      <w:pPr>
        <w:pStyle w:val="Listeavsnitt"/>
      </w:pPr>
    </w:p>
    <w:p w:rsidR="00D83D30" w:rsidRDefault="00D83D30" w:rsidP="00D83D30">
      <w:pPr>
        <w:pStyle w:val="Listeavsnitt"/>
      </w:pPr>
    </w:p>
    <w:p w:rsidR="00D83D30" w:rsidRDefault="00D83D30" w:rsidP="00D83D30">
      <w:pPr>
        <w:pStyle w:val="Listeavsnitt"/>
      </w:pPr>
    </w:p>
    <w:p w:rsidR="00D83D30" w:rsidRDefault="00D83D30" w:rsidP="00D83D30">
      <w:pPr>
        <w:pStyle w:val="Listeavsnitt"/>
      </w:pPr>
    </w:p>
    <w:p w:rsidR="00D83D30" w:rsidRDefault="00D83D30" w:rsidP="00D83D30">
      <w:pPr>
        <w:pStyle w:val="Listeavsnitt"/>
      </w:pPr>
    </w:p>
    <w:p w:rsidR="00D83D30" w:rsidRDefault="00D83D30" w:rsidP="00D83D30">
      <w:pPr>
        <w:pStyle w:val="Listeavsnitt"/>
      </w:pPr>
    </w:p>
    <w:p w:rsidR="00D83D30" w:rsidRDefault="00D83D30" w:rsidP="00D83D30">
      <w:pPr>
        <w:pStyle w:val="Listeavsnitt"/>
      </w:pPr>
    </w:p>
    <w:p w:rsidR="00D83D30" w:rsidRDefault="00D83D30" w:rsidP="00D83D30">
      <w:pPr>
        <w:pStyle w:val="Listeavsnitt"/>
      </w:pPr>
    </w:p>
    <w:p w:rsidR="00D83D30" w:rsidRDefault="00D83D30" w:rsidP="00D83D30">
      <w:pPr>
        <w:pStyle w:val="Listeavsnitt"/>
      </w:pPr>
    </w:p>
    <w:p w:rsidR="00D83D30" w:rsidRDefault="00D83D30" w:rsidP="00D83D30">
      <w:pPr>
        <w:pStyle w:val="Listeavsnitt"/>
      </w:pPr>
    </w:p>
    <w:p w:rsidR="00D83D30" w:rsidRPr="00D83D30" w:rsidRDefault="00D83D30" w:rsidP="00D83D30">
      <w:pPr>
        <w:pStyle w:val="Listeavsnitt"/>
      </w:pPr>
    </w:p>
    <w:p w:rsidR="00184320" w:rsidRDefault="00184320" w:rsidP="00184320">
      <w:pPr>
        <w:pStyle w:val="Listeavsnitt"/>
      </w:pPr>
    </w:p>
    <w:p w:rsidR="00184320" w:rsidRDefault="00184320" w:rsidP="00184320">
      <w:pPr>
        <w:pStyle w:val="Listeavsnitt"/>
      </w:pPr>
    </w:p>
    <w:p w:rsidR="00184320" w:rsidRDefault="00184320" w:rsidP="00184320">
      <w:pPr>
        <w:pStyle w:val="Listeavsnitt"/>
      </w:pPr>
    </w:p>
    <w:p w:rsidR="00184320" w:rsidRDefault="00184320" w:rsidP="00184320">
      <w:pPr>
        <w:pStyle w:val="Listeavsnitt"/>
      </w:pPr>
    </w:p>
    <w:p w:rsidR="00E032A2" w:rsidRDefault="00E032A2" w:rsidP="00184320"/>
    <w:p w:rsidR="00E032A2" w:rsidRDefault="00E032A2" w:rsidP="00184320"/>
    <w:p w:rsidR="00E032A2" w:rsidRDefault="00E032A2" w:rsidP="00184320"/>
    <w:p w:rsidR="00E032A2" w:rsidRDefault="00E032A2" w:rsidP="00184320"/>
    <w:p w:rsidR="00360D08" w:rsidRDefault="00360D08" w:rsidP="00360D08">
      <w:pPr>
        <w:pStyle w:val="Overskrift2"/>
      </w:pPr>
      <w:bookmarkStart w:id="16" w:name="_Toc467762104"/>
      <w:r>
        <w:t>Planer for kommunal infrastruktur</w:t>
      </w:r>
      <w:bookmarkEnd w:id="16"/>
    </w:p>
    <w:p w:rsidR="00360D08" w:rsidRDefault="00360D08" w:rsidP="00360D08">
      <w:r>
        <w:t xml:space="preserve">Flere planer innenfor kommunal infrastruktur er utdatert og behov for revisjon.  Dette gjelder spesielt </w:t>
      </w:r>
      <w:r w:rsidRPr="00AF112C">
        <w:rPr>
          <w:b/>
        </w:rPr>
        <w:t>Hovedplan for vann og avløp</w:t>
      </w:r>
      <w:r>
        <w:t xml:space="preserve"> som ble vedtatt i 1994.  Det er gjort betydelige oppgraderinger av ledningsnettet siden 1994 og mye av gjort et omfattende arbeid med kartlegge dette elektronisk.  Dette arbeide må innarbeides i en ny plan. </w:t>
      </w:r>
    </w:p>
    <w:p w:rsidR="00360D08" w:rsidRDefault="00360D08" w:rsidP="00360D08"/>
    <w:p w:rsidR="00360D08" w:rsidRDefault="00360D08" w:rsidP="00360D08">
      <w:pPr>
        <w:rPr>
          <w:i/>
          <w:u w:val="single"/>
        </w:rPr>
      </w:pPr>
      <w:r w:rsidRPr="0071346C">
        <w:rPr>
          <w:i/>
          <w:u w:val="single"/>
        </w:rPr>
        <w:t xml:space="preserve">I planperioden bør det derfor settes av ressurser til en ny hovedplan for vann og avløp.  </w:t>
      </w:r>
    </w:p>
    <w:p w:rsidR="00360D08" w:rsidRDefault="00360D08" w:rsidP="00360D08">
      <w:pPr>
        <w:rPr>
          <w:i/>
          <w:u w:val="single"/>
        </w:rPr>
      </w:pPr>
    </w:p>
    <w:p w:rsidR="00360D08" w:rsidRPr="00BE36E5" w:rsidRDefault="00360D08" w:rsidP="00360D08">
      <w:r>
        <w:rPr>
          <w:noProof/>
          <w:lang w:eastAsia="nb-NO"/>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4770755" cy="3310890"/>
            <wp:effectExtent l="0" t="0" r="0" b="3810"/>
            <wp:wrapSquare wrapText="bothSides"/>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n og avløp.jpg"/>
                    <pic:cNvPicPr/>
                  </pic:nvPicPr>
                  <pic:blipFill>
                    <a:blip r:embed="rId23">
                      <a:extLst>
                        <a:ext uri="{28A0092B-C50C-407E-A947-70E740481C1C}">
                          <a14:useLocalDpi xmlns:a14="http://schemas.microsoft.com/office/drawing/2010/main" val="0"/>
                        </a:ext>
                      </a:extLst>
                    </a:blip>
                    <a:stretch>
                      <a:fillRect/>
                    </a:stretch>
                  </pic:blipFill>
                  <pic:spPr>
                    <a:xfrm>
                      <a:off x="0" y="0"/>
                      <a:ext cx="4770755" cy="3310890"/>
                    </a:xfrm>
                    <a:prstGeom prst="rect">
                      <a:avLst/>
                    </a:prstGeom>
                  </pic:spPr>
                </pic:pic>
              </a:graphicData>
            </a:graphic>
          </wp:anchor>
        </w:drawing>
      </w:r>
      <w:r w:rsidR="009B424B">
        <w:br w:type="textWrapping" w:clear="all"/>
      </w:r>
    </w:p>
    <w:p w:rsidR="00360D08" w:rsidRDefault="00360D08" w:rsidP="00360D08"/>
    <w:p w:rsidR="00AF112C" w:rsidRPr="00AF112C" w:rsidRDefault="00AF112C" w:rsidP="00360D08">
      <w:pPr>
        <w:rPr>
          <w:b/>
        </w:rPr>
      </w:pPr>
      <w:r>
        <w:rPr>
          <w:b/>
        </w:rPr>
        <w:t>Plan for kommunale veier:</w:t>
      </w:r>
    </w:p>
    <w:p w:rsidR="00360D08" w:rsidRDefault="00FE6D4D" w:rsidP="00360D08">
      <w:r>
        <w:t>I 2013</w:t>
      </w:r>
      <w:r w:rsidR="00360D08">
        <w:t xml:space="preserve"> vedtok kommunen en kartlegging/handlingsplan for kommunale veier. Planen er svært enkel, men kategoriserer alle kommunale veier innenfor ulike klasser, samt vurderer eventuelle vedlikeholdsbehov.  Planen har et forbedringsbehov og det er derfor igangsatt en revisjon/oppgradering av denne planen.</w:t>
      </w:r>
    </w:p>
    <w:p w:rsidR="00360D08" w:rsidRDefault="00360D08" w:rsidP="00360D08">
      <w:pPr>
        <w:rPr>
          <w:i/>
          <w:u w:val="single"/>
        </w:rPr>
      </w:pPr>
      <w:r>
        <w:rPr>
          <w:i/>
          <w:u w:val="single"/>
        </w:rPr>
        <w:t>Plan for kommunale veier bør derfor revideres i planperioden og fungere som et godt styringsverktøy for rehabilitering og vedlikehold av kommunale veier.</w:t>
      </w:r>
    </w:p>
    <w:p w:rsidR="00360D08" w:rsidRPr="00EC5E4B" w:rsidRDefault="00360D08" w:rsidP="00360D08">
      <w:pPr>
        <w:rPr>
          <w:i/>
          <w:u w:val="single"/>
        </w:rPr>
      </w:pPr>
    </w:p>
    <w:p w:rsidR="009B424B" w:rsidRDefault="009B424B" w:rsidP="00360D08"/>
    <w:p w:rsidR="009B424B" w:rsidRDefault="009B424B" w:rsidP="00360D08">
      <w:pPr>
        <w:rPr>
          <w:b/>
        </w:rPr>
      </w:pPr>
      <w:r>
        <w:rPr>
          <w:b/>
        </w:rPr>
        <w:t>Bredbånd:</w:t>
      </w:r>
    </w:p>
    <w:p w:rsidR="009B424B" w:rsidRDefault="009B424B" w:rsidP="00360D08">
      <w:r>
        <w:t>Et godt utbygd bredbånd er en forutsetning for næringsutvikling og til dels bosetting. Som samfunnsutvikler bør derfor kommunen ha en aktiv rolle for å påvirke utbyggingen av bredbånd.</w:t>
      </w:r>
    </w:p>
    <w:p w:rsidR="009B424B" w:rsidRDefault="009B424B" w:rsidP="00360D08"/>
    <w:p w:rsidR="009B424B" w:rsidRDefault="00A27826" w:rsidP="00360D08">
      <w:pPr>
        <w:rPr>
          <w:b/>
        </w:rPr>
      </w:pPr>
      <w:r>
        <w:rPr>
          <w:b/>
        </w:rPr>
        <w:t>Jobbe mot et klimanøytralt samfunn:</w:t>
      </w:r>
    </w:p>
    <w:p w:rsidR="00A27826" w:rsidRDefault="00A27826" w:rsidP="00360D08">
      <w:r>
        <w:t>Dersom kommunen på sikt skal bli fossilfritt, må det legges til rette for infrastruktur som gjør dette mulig.  Kapasitet på ladestasjoner for el- biler må økes for at brukerne gjør sine valg.   Videre må det legges til rette for fornybar energi til nye utbyggingsområder.</w:t>
      </w:r>
    </w:p>
    <w:p w:rsidR="00FE6D4D" w:rsidRDefault="00FE6D4D" w:rsidP="00360D08"/>
    <w:p w:rsidR="00FE6D4D" w:rsidRDefault="00FE6D4D" w:rsidP="00360D08">
      <w:pPr>
        <w:rPr>
          <w:b/>
        </w:rPr>
      </w:pPr>
      <w:r>
        <w:rPr>
          <w:b/>
        </w:rPr>
        <w:t>Endringer i høydebestemmelsene for Områdeplan for sentrum.</w:t>
      </w:r>
    </w:p>
    <w:p w:rsidR="00FE6D4D" w:rsidRDefault="00FE6D4D" w:rsidP="00360D08">
      <w:pPr>
        <w:rPr>
          <w:b/>
        </w:rPr>
      </w:pPr>
      <w:r>
        <w:rPr>
          <w:b/>
        </w:rPr>
        <w:t>Revidere gamle næringsplaner på Bergermoen etter ny kommuneplan og ny plan og bygningslov</w:t>
      </w:r>
    </w:p>
    <w:p w:rsidR="00FE6D4D" w:rsidRDefault="00FE6D4D" w:rsidP="00360D08">
      <w:pPr>
        <w:rPr>
          <w:b/>
        </w:rPr>
      </w:pPr>
    </w:p>
    <w:p w:rsidR="00FE6D4D" w:rsidRPr="00FE6D4D" w:rsidRDefault="00FE6D4D" w:rsidP="00360D08">
      <w:pPr>
        <w:rPr>
          <w:b/>
        </w:rPr>
      </w:pPr>
      <w:r>
        <w:rPr>
          <w:b/>
        </w:rPr>
        <w:t>Fullføre kulturminneplan for Jevnaker kommune</w:t>
      </w:r>
    </w:p>
    <w:p w:rsidR="009B424B" w:rsidRPr="009B424B" w:rsidRDefault="009B424B" w:rsidP="00360D08"/>
    <w:p w:rsidR="00360D08" w:rsidRDefault="00360D08" w:rsidP="00360D08"/>
    <w:p w:rsidR="006A6F25" w:rsidRDefault="006A6F25" w:rsidP="00360D08"/>
    <w:p w:rsidR="006A6F25" w:rsidRDefault="006A6F25" w:rsidP="00360D08"/>
    <w:p w:rsidR="006A6F25" w:rsidRDefault="006A6F25" w:rsidP="00360D08"/>
    <w:p w:rsidR="006A6F25" w:rsidRDefault="006A6F25" w:rsidP="00360D08"/>
    <w:p w:rsidR="006A6F25" w:rsidRDefault="006A6F25" w:rsidP="00360D08"/>
    <w:p w:rsidR="00EE2605" w:rsidRDefault="00EE2605" w:rsidP="00EE2605"/>
    <w:p w:rsidR="00EE2605" w:rsidRDefault="00A50A97" w:rsidP="00A50A97">
      <w:pPr>
        <w:pStyle w:val="Overskrift2"/>
      </w:pPr>
      <w:bookmarkStart w:id="17" w:name="_Toc467762107"/>
      <w:r>
        <w:t>Andre strategiske planer:</w:t>
      </w:r>
      <w:bookmarkEnd w:id="17"/>
    </w:p>
    <w:p w:rsidR="004276BB" w:rsidRDefault="004276BB" w:rsidP="004276BB">
      <w:r>
        <w:t>Det er behov for å gjøre en del utdypninger av enkelte fagområder utover det som gjøres i samfunnsdelen av kommuneplan.  Det er derfor i planperioden behov for å utarbeide noen strategiske planer. Disse vil i større grad gå i dybden av de ulike temaer enn hva samfunnsdelen gjør.</w:t>
      </w:r>
    </w:p>
    <w:p w:rsidR="004276BB" w:rsidRPr="004276BB" w:rsidRDefault="004276BB" w:rsidP="004276BB">
      <w:pPr>
        <w:pStyle w:val="Overskrift3"/>
      </w:pPr>
      <w:bookmarkStart w:id="18" w:name="_Toc467762108"/>
      <w:r>
        <w:t>Strategisk plan for folkehelse</w:t>
      </w:r>
      <w:bookmarkEnd w:id="18"/>
    </w:p>
    <w:p w:rsidR="004276BB" w:rsidRDefault="004276BB" w:rsidP="004276BB">
      <w:r>
        <w:t>Kommunen utarbeidet i 2013 en folkehelseplan. Denne ble erstattet med en folkehelseutredning som ble utarbeidet i 2016. Hvert år skal kommunen utarbeide en folkehelsemelding som forteller noe om tilstanden til kommunen og hvilke tiltak som foreslår for å bedre folkehelsen på de viktigste områdene.</w:t>
      </w:r>
    </w:p>
    <w:p w:rsidR="004276BB" w:rsidRDefault="004276BB" w:rsidP="004276BB">
      <w:r>
        <w:t>I 2016 ble det gjort et omfattende arbeid med kartlegging og laget verktøy for å måle kommunens folkehelsetilstand samt forslag til tiltak.</w:t>
      </w:r>
    </w:p>
    <w:p w:rsidR="004276BB" w:rsidRDefault="004276BB" w:rsidP="004276BB">
      <w:r>
        <w:t>Det er derfor laget et godt grunnlag for rutiner med å følge opp folkehelsen.</w:t>
      </w:r>
    </w:p>
    <w:p w:rsidR="004276BB" w:rsidRDefault="004276BB" w:rsidP="004276BB">
      <w:r>
        <w:t xml:space="preserve">  </w:t>
      </w:r>
    </w:p>
    <w:p w:rsidR="004276BB" w:rsidRDefault="004276BB" w:rsidP="004276BB">
      <w:pPr>
        <w:rPr>
          <w:i/>
          <w:u w:val="single"/>
        </w:rPr>
      </w:pPr>
      <w:r>
        <w:rPr>
          <w:i/>
          <w:u w:val="single"/>
        </w:rPr>
        <w:t>Hvert år skal kommunen lage en folkehelsemelding som oppdaterer er oppdatert på kommunens folkehelsetilstand og foreslår målbare riktige prioriteringer.</w:t>
      </w:r>
    </w:p>
    <w:p w:rsidR="004276BB" w:rsidRDefault="004276BB" w:rsidP="004276BB">
      <w:pPr>
        <w:rPr>
          <w:i/>
          <w:u w:val="single"/>
        </w:rPr>
      </w:pPr>
    </w:p>
    <w:p w:rsidR="004276BB" w:rsidRDefault="004276BB" w:rsidP="004276BB">
      <w:pPr>
        <w:pStyle w:val="Overskrift3"/>
      </w:pPr>
      <w:bookmarkStart w:id="19" w:name="_Toc467762109"/>
      <w:r>
        <w:t>Strategisk plan for oppvekst:</w:t>
      </w:r>
      <w:bookmarkEnd w:id="19"/>
    </w:p>
    <w:p w:rsidR="004276BB" w:rsidRPr="004276BB" w:rsidRDefault="004276BB" w:rsidP="004276BB">
      <w:r>
        <w:t>Dette vil blant annet være en videreføring av «tilstandsrapport for Jevnakerskolen»</w:t>
      </w:r>
    </w:p>
    <w:p w:rsidR="00EE2605" w:rsidRDefault="00B960B7" w:rsidP="00EE2605">
      <w:r>
        <w:t>Planen vil være viktig for kommunikasjon mellom administrasjon og politikere.</w:t>
      </w:r>
    </w:p>
    <w:p w:rsidR="00B960B7" w:rsidRDefault="00B960B7" w:rsidP="00EE2605"/>
    <w:p w:rsidR="00B960B7" w:rsidRDefault="00B960B7" w:rsidP="00B960B7">
      <w:pPr>
        <w:pStyle w:val="Overskrift3"/>
      </w:pPr>
      <w:bookmarkStart w:id="20" w:name="_Toc467762110"/>
      <w:r>
        <w:t>Strategisk plan for helse- og omsorg</w:t>
      </w:r>
      <w:bookmarkEnd w:id="20"/>
    </w:p>
    <w:p w:rsidR="00B960B7" w:rsidRDefault="00B960B7" w:rsidP="00B960B7">
      <w:r>
        <w:t>Tilsvarende vil det i planperioden utarbeides en strategisk plan for helse- og omsorg.</w:t>
      </w:r>
    </w:p>
    <w:p w:rsidR="00B960B7" w:rsidRDefault="00B960B7" w:rsidP="00B960B7">
      <w:r>
        <w:t>Endringer i utfordringer , innovasjon og velferdsteknologi vil trolig være viktige temaer i denne.</w:t>
      </w:r>
    </w:p>
    <w:p w:rsidR="00B960B7" w:rsidRDefault="00B960B7" w:rsidP="00B960B7"/>
    <w:p w:rsidR="00B960B7" w:rsidRDefault="00B960B7" w:rsidP="00B960B7">
      <w:pPr>
        <w:pStyle w:val="Overskrift3"/>
      </w:pPr>
      <w:bookmarkStart w:id="21" w:name="_Toc467762111"/>
      <w:r>
        <w:t>Strateg</w:t>
      </w:r>
      <w:r w:rsidR="00A27826">
        <w:t>isk plan for inkludering</w:t>
      </w:r>
      <w:r>
        <w:t>:</w:t>
      </w:r>
      <w:bookmarkEnd w:id="21"/>
    </w:p>
    <w:p w:rsidR="00B960B7" w:rsidRDefault="00B960B7" w:rsidP="00B960B7">
      <w:r>
        <w:t>Kommunen har de siste åra tatt imot langt flere flykninger enn tidligere.  Integreringsarbeidet er en svært viktig del av dette arbeidet.</w:t>
      </w:r>
    </w:p>
    <w:p w:rsidR="00B960B7" w:rsidRDefault="00B960B7" w:rsidP="00B960B7"/>
    <w:p w:rsidR="00B960B7" w:rsidRDefault="00A27826" w:rsidP="00B960B7">
      <w:pPr>
        <w:pStyle w:val="Overskrift3"/>
      </w:pPr>
      <w:bookmarkStart w:id="22" w:name="_Toc467762112"/>
      <w:r>
        <w:t xml:space="preserve">Forebyggende </w:t>
      </w:r>
      <w:r w:rsidR="00B960B7">
        <w:t xml:space="preserve"> plan for barn og unge</w:t>
      </w:r>
      <w:bookmarkEnd w:id="22"/>
    </w:p>
    <w:p w:rsidR="00B960B7" w:rsidRDefault="00A27826" w:rsidP="00B960B7">
      <w:r>
        <w:t>Forebyggende</w:t>
      </w:r>
      <w:r w:rsidR="00B960B7">
        <w:t xml:space="preserve">  plan for barn og unge ble utarbeidet i </w:t>
      </w:r>
      <w:r>
        <w:t>2013.  Planen ble revidert i 2016</w:t>
      </w:r>
      <w:r w:rsidR="00B960B7">
        <w:t xml:space="preserve">.  Barn og unge og forebyggende arbeid er et satsingsområde i Jevnaker kommune og forebyggende plan for barn og unge er et viktig styringsverktøy for dette arbeidet. </w:t>
      </w:r>
    </w:p>
    <w:p w:rsidR="00B960B7" w:rsidRDefault="00B960B7" w:rsidP="00B960B7"/>
    <w:p w:rsidR="00B960B7" w:rsidRDefault="00B960B7" w:rsidP="00B960B7">
      <w:pPr>
        <w:pStyle w:val="Overskrift3"/>
      </w:pPr>
      <w:bookmarkStart w:id="23" w:name="_Toc467762113"/>
      <w:r w:rsidRPr="00B960B7">
        <w:t>Strategisk næringsplan</w:t>
      </w:r>
      <w:bookmarkEnd w:id="23"/>
    </w:p>
    <w:p w:rsidR="00B960B7" w:rsidRPr="00B960B7" w:rsidRDefault="00B960B7" w:rsidP="00B960B7">
      <w:r w:rsidRPr="00B960B7">
        <w:t>Kommunens strategiske næringsplan ble vedtatt i 2010.  Siden Jevnaker kommune har felles bo- og arbeidsmarked med nabokommunene ønskes en felles satsing på næringsutvikling i regi av Ringerike Utvikling.  Dersom det skal utarbeides en ny strate</w:t>
      </w:r>
      <w:r>
        <w:t>gisk næringsplan bør Ringerike U</w:t>
      </w:r>
      <w:r w:rsidRPr="00B960B7">
        <w:t>tvikling ha hovedansvaret for denne.</w:t>
      </w:r>
    </w:p>
    <w:p w:rsidR="00B960B7" w:rsidRDefault="00B960B7" w:rsidP="00360D08">
      <w:pPr>
        <w:rPr>
          <w:b/>
        </w:rPr>
      </w:pPr>
    </w:p>
    <w:p w:rsidR="00360D08" w:rsidRDefault="0000771C" w:rsidP="0000771C">
      <w:pPr>
        <w:pStyle w:val="Overskrift2"/>
      </w:pPr>
      <w:bookmarkStart w:id="24" w:name="_Toc467762114"/>
      <w:r>
        <w:t>Sentrumsutvikling:</w:t>
      </w:r>
      <w:bookmarkEnd w:id="24"/>
    </w:p>
    <w:p w:rsidR="00C95A3D" w:rsidRPr="00360D08" w:rsidRDefault="00C95A3D" w:rsidP="00A27826">
      <w:pPr>
        <w:pStyle w:val="Overskrift1"/>
        <w:framePr w:wrap="around"/>
        <w:numPr>
          <w:ilvl w:val="0"/>
          <w:numId w:val="0"/>
        </w:numPr>
        <w:ind w:left="539"/>
        <w:rPr>
          <w:sz w:val="52"/>
        </w:rPr>
      </w:pPr>
      <w:bookmarkStart w:id="25" w:name="_Toc467762115"/>
      <w:r w:rsidRPr="00360D08">
        <w:rPr>
          <w:sz w:val="52"/>
        </w:rPr>
        <w:t>Samlet oversikt over kommunens planbehov</w:t>
      </w:r>
      <w:r w:rsidR="00281652" w:rsidRPr="00360D08">
        <w:rPr>
          <w:sz w:val="52"/>
        </w:rPr>
        <w:t xml:space="preserve"> </w:t>
      </w:r>
      <w:r w:rsidR="00360D08" w:rsidRPr="00360D08">
        <w:rPr>
          <w:sz w:val="52"/>
        </w:rPr>
        <w:t>i kommunestyreperioden</w:t>
      </w:r>
      <w:bookmarkEnd w:id="25"/>
    </w:p>
    <w:p w:rsidR="00A94FE6" w:rsidRDefault="00A94FE6" w:rsidP="00A94FE6"/>
    <w:p w:rsidR="00A94FE6" w:rsidRDefault="00A94FE6" w:rsidP="00A94FE6">
      <w:pPr>
        <w:jc w:val="center"/>
        <w:rPr>
          <w:b/>
          <w:sz w:val="28"/>
          <w:szCs w:val="28"/>
        </w:rPr>
      </w:pPr>
      <w:r w:rsidRPr="001B55B5">
        <w:rPr>
          <w:b/>
          <w:sz w:val="28"/>
          <w:szCs w:val="28"/>
        </w:rPr>
        <w:t>Planer i Jevnaker kommune:</w:t>
      </w:r>
    </w:p>
    <w:p w:rsidR="001B55B5" w:rsidRPr="001B55B5" w:rsidRDefault="001B55B5" w:rsidP="00A94FE6">
      <w:pPr>
        <w:jc w:val="center"/>
        <w:rPr>
          <w:b/>
          <w:sz w:val="28"/>
          <w:szCs w:val="28"/>
        </w:rPr>
      </w:pPr>
    </w:p>
    <w:tbl>
      <w:tblPr>
        <w:tblStyle w:val="Tabellrutenett"/>
        <w:tblW w:w="0" w:type="auto"/>
        <w:tblLook w:val="04A0" w:firstRow="1" w:lastRow="0" w:firstColumn="1" w:lastColumn="0" w:noHBand="0" w:noVBand="1"/>
      </w:tblPr>
      <w:tblGrid>
        <w:gridCol w:w="2888"/>
        <w:gridCol w:w="1831"/>
        <w:gridCol w:w="2321"/>
        <w:gridCol w:w="2020"/>
      </w:tblGrid>
      <w:tr w:rsidR="00A94FE6" w:rsidRPr="00A94FE6" w:rsidTr="00B14E7C">
        <w:tc>
          <w:tcPr>
            <w:tcW w:w="2940" w:type="dxa"/>
          </w:tcPr>
          <w:p w:rsidR="00A94FE6" w:rsidRPr="00A94FE6" w:rsidRDefault="00A94FE6" w:rsidP="00A94FE6">
            <w:pPr>
              <w:spacing w:line="276" w:lineRule="auto"/>
              <w:rPr>
                <w:b/>
              </w:rPr>
            </w:pPr>
            <w:r w:rsidRPr="00A94FE6">
              <w:rPr>
                <w:b/>
              </w:rPr>
              <w:t>Plannavn</w:t>
            </w:r>
          </w:p>
        </w:tc>
        <w:tc>
          <w:tcPr>
            <w:tcW w:w="1916" w:type="dxa"/>
          </w:tcPr>
          <w:p w:rsidR="00A94FE6" w:rsidRPr="00A94FE6" w:rsidRDefault="00A94FE6" w:rsidP="00A94FE6">
            <w:pPr>
              <w:spacing w:line="276" w:lineRule="auto"/>
              <w:rPr>
                <w:b/>
              </w:rPr>
            </w:pPr>
            <w:r w:rsidRPr="00A94FE6">
              <w:rPr>
                <w:b/>
              </w:rPr>
              <w:t>Status</w:t>
            </w:r>
          </w:p>
        </w:tc>
        <w:tc>
          <w:tcPr>
            <w:tcW w:w="2362" w:type="dxa"/>
          </w:tcPr>
          <w:p w:rsidR="00A94FE6" w:rsidRPr="00A94FE6" w:rsidRDefault="00A94FE6" w:rsidP="00A94FE6">
            <w:pPr>
              <w:spacing w:line="276" w:lineRule="auto"/>
              <w:rPr>
                <w:b/>
              </w:rPr>
            </w:pPr>
            <w:r w:rsidRPr="00A94FE6">
              <w:rPr>
                <w:b/>
              </w:rPr>
              <w:t>Anbefaling</w:t>
            </w:r>
          </w:p>
        </w:tc>
        <w:tc>
          <w:tcPr>
            <w:tcW w:w="2068" w:type="dxa"/>
          </w:tcPr>
          <w:p w:rsidR="00A94FE6" w:rsidRPr="00A94FE6" w:rsidRDefault="00A94FE6" w:rsidP="00A94FE6">
            <w:pPr>
              <w:spacing w:line="276" w:lineRule="auto"/>
              <w:rPr>
                <w:b/>
              </w:rPr>
            </w:pPr>
            <w:r w:rsidRPr="00A94FE6">
              <w:rPr>
                <w:b/>
              </w:rPr>
              <w:t>Kommentar</w:t>
            </w:r>
          </w:p>
        </w:tc>
      </w:tr>
      <w:tr w:rsidR="00A94FE6" w:rsidRPr="00A94FE6" w:rsidTr="00B14E7C">
        <w:tc>
          <w:tcPr>
            <w:tcW w:w="2940" w:type="dxa"/>
          </w:tcPr>
          <w:p w:rsidR="00A94FE6" w:rsidRPr="00EA61CF" w:rsidRDefault="00A94FE6" w:rsidP="00A94FE6">
            <w:pPr>
              <w:spacing w:line="276" w:lineRule="auto"/>
              <w:rPr>
                <w:sz w:val="18"/>
                <w:szCs w:val="18"/>
              </w:rPr>
            </w:pPr>
            <w:r w:rsidRPr="00EA61CF">
              <w:rPr>
                <w:sz w:val="18"/>
                <w:szCs w:val="18"/>
              </w:rPr>
              <w:t>Kommuneplanens samfunnsdel</w:t>
            </w:r>
          </w:p>
        </w:tc>
        <w:tc>
          <w:tcPr>
            <w:tcW w:w="1916" w:type="dxa"/>
          </w:tcPr>
          <w:p w:rsidR="00A94FE6" w:rsidRPr="00EA61CF" w:rsidRDefault="00A94FE6" w:rsidP="00A94FE6">
            <w:pPr>
              <w:spacing w:line="276" w:lineRule="auto"/>
              <w:rPr>
                <w:sz w:val="18"/>
                <w:szCs w:val="18"/>
              </w:rPr>
            </w:pPr>
            <w:r w:rsidRPr="00EA61CF">
              <w:rPr>
                <w:sz w:val="18"/>
                <w:szCs w:val="18"/>
              </w:rPr>
              <w:t>Vedtatt 2014</w:t>
            </w:r>
          </w:p>
        </w:tc>
        <w:tc>
          <w:tcPr>
            <w:tcW w:w="2362" w:type="dxa"/>
          </w:tcPr>
          <w:p w:rsidR="00A94FE6" w:rsidRPr="00EA61CF" w:rsidRDefault="00A94FE6" w:rsidP="00A94FE6">
            <w:pPr>
              <w:spacing w:line="276" w:lineRule="auto"/>
              <w:rPr>
                <w:sz w:val="18"/>
                <w:szCs w:val="18"/>
              </w:rPr>
            </w:pPr>
            <w:r w:rsidRPr="00EA61CF">
              <w:rPr>
                <w:sz w:val="18"/>
                <w:szCs w:val="18"/>
              </w:rPr>
              <w:t>Rulleres</w:t>
            </w:r>
            <w:r w:rsidR="00BB1C78" w:rsidRPr="00EA61CF">
              <w:rPr>
                <w:sz w:val="18"/>
                <w:szCs w:val="18"/>
              </w:rPr>
              <w:t xml:space="preserve"> i kommunestyreperioden.</w:t>
            </w:r>
          </w:p>
          <w:p w:rsidR="00BB1C78" w:rsidRPr="00EA61CF" w:rsidRDefault="00BB1C78" w:rsidP="00A94FE6">
            <w:pPr>
              <w:spacing w:line="276" w:lineRule="auto"/>
              <w:rPr>
                <w:sz w:val="18"/>
                <w:szCs w:val="18"/>
              </w:rPr>
            </w:pPr>
            <w:r w:rsidRPr="00EA61CF">
              <w:rPr>
                <w:sz w:val="18"/>
                <w:szCs w:val="18"/>
              </w:rPr>
              <w:t>Vurdere å implementere andre planer i samfunnsdelen</w:t>
            </w:r>
          </w:p>
          <w:p w:rsidR="00F05221" w:rsidRPr="00EA61CF" w:rsidRDefault="00A27826" w:rsidP="00A94FE6">
            <w:pPr>
              <w:spacing w:line="276" w:lineRule="auto"/>
              <w:rPr>
                <w:sz w:val="18"/>
                <w:szCs w:val="18"/>
              </w:rPr>
            </w:pPr>
            <w:r>
              <w:rPr>
                <w:sz w:val="18"/>
                <w:szCs w:val="18"/>
              </w:rPr>
              <w:t>Vedtak 2018</w:t>
            </w:r>
          </w:p>
        </w:tc>
        <w:tc>
          <w:tcPr>
            <w:tcW w:w="2068" w:type="dxa"/>
          </w:tcPr>
          <w:p w:rsidR="00A94FE6" w:rsidRPr="00EA61CF" w:rsidRDefault="00A94FE6" w:rsidP="00A94FE6">
            <w:pPr>
              <w:spacing w:line="276" w:lineRule="auto"/>
              <w:rPr>
                <w:sz w:val="18"/>
                <w:szCs w:val="18"/>
              </w:rPr>
            </w:pPr>
          </w:p>
        </w:tc>
      </w:tr>
      <w:tr w:rsidR="00A94FE6" w:rsidRPr="00A94FE6" w:rsidTr="00B14E7C">
        <w:tc>
          <w:tcPr>
            <w:tcW w:w="2940" w:type="dxa"/>
          </w:tcPr>
          <w:p w:rsidR="00A94FE6" w:rsidRPr="00EA61CF" w:rsidRDefault="00A94FE6" w:rsidP="00A94FE6">
            <w:pPr>
              <w:spacing w:line="276" w:lineRule="auto"/>
              <w:rPr>
                <w:sz w:val="18"/>
                <w:szCs w:val="18"/>
              </w:rPr>
            </w:pPr>
            <w:r w:rsidRPr="00EA61CF">
              <w:rPr>
                <w:sz w:val="18"/>
                <w:szCs w:val="18"/>
              </w:rPr>
              <w:t>Kommuneplanens arealdel</w:t>
            </w:r>
          </w:p>
        </w:tc>
        <w:tc>
          <w:tcPr>
            <w:tcW w:w="1916" w:type="dxa"/>
          </w:tcPr>
          <w:p w:rsidR="00A94FE6" w:rsidRPr="00EA61CF" w:rsidRDefault="00A94FE6" w:rsidP="00A94FE6">
            <w:pPr>
              <w:spacing w:line="276" w:lineRule="auto"/>
              <w:rPr>
                <w:sz w:val="18"/>
                <w:szCs w:val="18"/>
              </w:rPr>
            </w:pPr>
            <w:r w:rsidRPr="00EA61CF">
              <w:rPr>
                <w:sz w:val="18"/>
                <w:szCs w:val="18"/>
              </w:rPr>
              <w:t>Vedtatt 2016</w:t>
            </w:r>
          </w:p>
        </w:tc>
        <w:tc>
          <w:tcPr>
            <w:tcW w:w="2362" w:type="dxa"/>
          </w:tcPr>
          <w:p w:rsidR="00A94FE6" w:rsidRPr="00EA61CF" w:rsidRDefault="00BB1C78" w:rsidP="00A94FE6">
            <w:pPr>
              <w:spacing w:line="276" w:lineRule="auto"/>
              <w:rPr>
                <w:sz w:val="18"/>
                <w:szCs w:val="18"/>
              </w:rPr>
            </w:pPr>
            <w:r w:rsidRPr="00EA61CF">
              <w:rPr>
                <w:sz w:val="18"/>
                <w:szCs w:val="18"/>
              </w:rPr>
              <w:t>Rulleres i kommunestyreperioden.</w:t>
            </w:r>
          </w:p>
          <w:p w:rsidR="00F05221" w:rsidRPr="00EA61CF" w:rsidRDefault="00F05221" w:rsidP="00A94FE6">
            <w:pPr>
              <w:spacing w:line="276" w:lineRule="auto"/>
              <w:rPr>
                <w:sz w:val="18"/>
                <w:szCs w:val="18"/>
              </w:rPr>
            </w:pPr>
            <w:r w:rsidRPr="00EA61CF">
              <w:rPr>
                <w:sz w:val="18"/>
                <w:szCs w:val="18"/>
              </w:rPr>
              <w:t>Vedtak 2018</w:t>
            </w:r>
          </w:p>
        </w:tc>
        <w:tc>
          <w:tcPr>
            <w:tcW w:w="2068" w:type="dxa"/>
          </w:tcPr>
          <w:p w:rsidR="00A94FE6" w:rsidRPr="00EA61CF" w:rsidRDefault="00A94FE6" w:rsidP="00A94FE6">
            <w:pPr>
              <w:spacing w:line="276" w:lineRule="auto"/>
              <w:rPr>
                <w:sz w:val="18"/>
                <w:szCs w:val="18"/>
              </w:rPr>
            </w:pPr>
          </w:p>
        </w:tc>
      </w:tr>
      <w:tr w:rsidR="00D13F41" w:rsidRPr="00A94FE6" w:rsidTr="00B14E7C">
        <w:tc>
          <w:tcPr>
            <w:tcW w:w="2940" w:type="dxa"/>
          </w:tcPr>
          <w:p w:rsidR="00D13F41" w:rsidRPr="00EA61CF" w:rsidRDefault="00D13F41" w:rsidP="00A94FE6">
            <w:pPr>
              <w:rPr>
                <w:sz w:val="18"/>
                <w:szCs w:val="18"/>
              </w:rPr>
            </w:pPr>
            <w:r w:rsidRPr="00EA61CF">
              <w:rPr>
                <w:sz w:val="18"/>
                <w:szCs w:val="18"/>
              </w:rPr>
              <w:t>Områdeplan for Jevnaker sentrum</w:t>
            </w:r>
          </w:p>
        </w:tc>
        <w:tc>
          <w:tcPr>
            <w:tcW w:w="1916" w:type="dxa"/>
          </w:tcPr>
          <w:p w:rsidR="00D13F41" w:rsidRPr="00EA61CF" w:rsidRDefault="00D13F41" w:rsidP="00A94FE6">
            <w:pPr>
              <w:rPr>
                <w:sz w:val="18"/>
                <w:szCs w:val="18"/>
              </w:rPr>
            </w:pPr>
            <w:r w:rsidRPr="00EA61CF">
              <w:rPr>
                <w:sz w:val="18"/>
                <w:szCs w:val="18"/>
              </w:rPr>
              <w:t>Endelig stadfesting i 2016</w:t>
            </w:r>
          </w:p>
        </w:tc>
        <w:tc>
          <w:tcPr>
            <w:tcW w:w="2362" w:type="dxa"/>
          </w:tcPr>
          <w:p w:rsidR="00D13F41" w:rsidRPr="00EA61CF" w:rsidRDefault="00D13F41" w:rsidP="00A94FE6">
            <w:pPr>
              <w:rPr>
                <w:sz w:val="18"/>
                <w:szCs w:val="18"/>
              </w:rPr>
            </w:pPr>
            <w:r w:rsidRPr="00EA61CF">
              <w:rPr>
                <w:sz w:val="18"/>
                <w:szCs w:val="18"/>
              </w:rPr>
              <w:t>Rulleres etter behov</w:t>
            </w:r>
          </w:p>
        </w:tc>
        <w:tc>
          <w:tcPr>
            <w:tcW w:w="2068" w:type="dxa"/>
          </w:tcPr>
          <w:p w:rsidR="00D13F41" w:rsidRPr="00EA61CF" w:rsidRDefault="00D13F41" w:rsidP="00A94FE6">
            <w:pPr>
              <w:rPr>
                <w:sz w:val="18"/>
                <w:szCs w:val="18"/>
              </w:rPr>
            </w:pPr>
          </w:p>
        </w:tc>
      </w:tr>
      <w:tr w:rsidR="00D13F41" w:rsidRPr="00A94FE6" w:rsidTr="00B14E7C">
        <w:tc>
          <w:tcPr>
            <w:tcW w:w="2940" w:type="dxa"/>
          </w:tcPr>
          <w:p w:rsidR="00D13F41" w:rsidRPr="00EA61CF" w:rsidRDefault="00D13F41" w:rsidP="00A94FE6">
            <w:pPr>
              <w:rPr>
                <w:sz w:val="18"/>
                <w:szCs w:val="18"/>
              </w:rPr>
            </w:pPr>
            <w:r w:rsidRPr="00EA61CF">
              <w:rPr>
                <w:sz w:val="18"/>
                <w:szCs w:val="18"/>
              </w:rPr>
              <w:t>Områdeplan for næringsområde på Bergermoen</w:t>
            </w:r>
          </w:p>
        </w:tc>
        <w:tc>
          <w:tcPr>
            <w:tcW w:w="1916" w:type="dxa"/>
          </w:tcPr>
          <w:p w:rsidR="00D13F41" w:rsidRPr="00EA61CF" w:rsidRDefault="00D13F41" w:rsidP="00A94FE6">
            <w:pPr>
              <w:rPr>
                <w:sz w:val="18"/>
                <w:szCs w:val="18"/>
              </w:rPr>
            </w:pPr>
            <w:r w:rsidRPr="00EA61CF">
              <w:rPr>
                <w:sz w:val="18"/>
                <w:szCs w:val="18"/>
              </w:rPr>
              <w:t>Igangsettes i 2016</w:t>
            </w:r>
          </w:p>
        </w:tc>
        <w:tc>
          <w:tcPr>
            <w:tcW w:w="2362" w:type="dxa"/>
          </w:tcPr>
          <w:p w:rsidR="00D13F41" w:rsidRPr="00EA61CF" w:rsidRDefault="00D13F41" w:rsidP="00A94FE6">
            <w:pPr>
              <w:rPr>
                <w:sz w:val="18"/>
                <w:szCs w:val="18"/>
              </w:rPr>
            </w:pPr>
            <w:r w:rsidRPr="00EA61CF">
              <w:rPr>
                <w:sz w:val="18"/>
                <w:szCs w:val="18"/>
              </w:rPr>
              <w:t>Utarbeides i kommunestyreperioden</w:t>
            </w:r>
          </w:p>
          <w:p w:rsidR="00F05221" w:rsidRPr="00EA61CF" w:rsidRDefault="00F05221" w:rsidP="00A94FE6">
            <w:pPr>
              <w:rPr>
                <w:sz w:val="18"/>
                <w:szCs w:val="18"/>
              </w:rPr>
            </w:pPr>
            <w:r w:rsidRPr="00EA61CF">
              <w:rPr>
                <w:sz w:val="18"/>
                <w:szCs w:val="18"/>
              </w:rPr>
              <w:t>Vedtak 2017</w:t>
            </w:r>
          </w:p>
        </w:tc>
        <w:tc>
          <w:tcPr>
            <w:tcW w:w="2068" w:type="dxa"/>
          </w:tcPr>
          <w:p w:rsidR="00D13F41" w:rsidRPr="00EA61CF" w:rsidRDefault="00D13F41" w:rsidP="00A94FE6">
            <w:pPr>
              <w:rPr>
                <w:sz w:val="18"/>
                <w:szCs w:val="18"/>
              </w:rPr>
            </w:pPr>
            <w:r w:rsidRPr="00EA61CF">
              <w:rPr>
                <w:sz w:val="18"/>
                <w:szCs w:val="18"/>
              </w:rPr>
              <w:t>Omfatter både eksisterende og ny næring</w:t>
            </w:r>
          </w:p>
        </w:tc>
      </w:tr>
      <w:tr w:rsidR="00A94FE6" w:rsidRPr="00A94FE6" w:rsidTr="00B14E7C">
        <w:tc>
          <w:tcPr>
            <w:tcW w:w="2940" w:type="dxa"/>
          </w:tcPr>
          <w:p w:rsidR="00A94FE6" w:rsidRPr="00EA61CF" w:rsidRDefault="00BB1C78" w:rsidP="00A94FE6">
            <w:pPr>
              <w:spacing w:line="276" w:lineRule="auto"/>
              <w:rPr>
                <w:sz w:val="18"/>
                <w:szCs w:val="18"/>
              </w:rPr>
            </w:pPr>
            <w:r w:rsidRPr="00EA61CF">
              <w:rPr>
                <w:sz w:val="18"/>
                <w:szCs w:val="18"/>
              </w:rPr>
              <w:t>Tilstandsrapport/h</w:t>
            </w:r>
            <w:r w:rsidR="00A94FE6" w:rsidRPr="00EA61CF">
              <w:rPr>
                <w:sz w:val="18"/>
                <w:szCs w:val="18"/>
              </w:rPr>
              <w:t>andlingsplan for kommunale veier</w:t>
            </w:r>
          </w:p>
        </w:tc>
        <w:tc>
          <w:tcPr>
            <w:tcW w:w="1916" w:type="dxa"/>
          </w:tcPr>
          <w:p w:rsidR="00A94FE6" w:rsidRPr="00EA61CF" w:rsidRDefault="00BB1C78" w:rsidP="00A94FE6">
            <w:pPr>
              <w:spacing w:line="276" w:lineRule="auto"/>
              <w:rPr>
                <w:sz w:val="18"/>
                <w:szCs w:val="18"/>
              </w:rPr>
            </w:pPr>
            <w:r w:rsidRPr="00EA61CF">
              <w:rPr>
                <w:sz w:val="18"/>
                <w:szCs w:val="18"/>
              </w:rPr>
              <w:t xml:space="preserve">Vedtatt </w:t>
            </w:r>
            <w:r w:rsidR="00F05221" w:rsidRPr="00EA61CF">
              <w:rPr>
                <w:sz w:val="18"/>
                <w:szCs w:val="18"/>
              </w:rPr>
              <w:t>2013</w:t>
            </w:r>
          </w:p>
        </w:tc>
        <w:tc>
          <w:tcPr>
            <w:tcW w:w="2362" w:type="dxa"/>
          </w:tcPr>
          <w:p w:rsidR="00A94FE6" w:rsidRPr="00EA61CF" w:rsidRDefault="00A94FE6" w:rsidP="00A94FE6">
            <w:pPr>
              <w:spacing w:line="276" w:lineRule="auto"/>
              <w:rPr>
                <w:sz w:val="18"/>
                <w:szCs w:val="18"/>
              </w:rPr>
            </w:pPr>
            <w:r w:rsidRPr="00EA61CF">
              <w:rPr>
                <w:sz w:val="18"/>
                <w:szCs w:val="18"/>
              </w:rPr>
              <w:t>Rulleres 2016</w:t>
            </w:r>
          </w:p>
          <w:p w:rsidR="00F05221" w:rsidRPr="00EA61CF" w:rsidRDefault="0005040A" w:rsidP="00A94FE6">
            <w:pPr>
              <w:spacing w:line="276" w:lineRule="auto"/>
              <w:rPr>
                <w:sz w:val="18"/>
                <w:szCs w:val="18"/>
              </w:rPr>
            </w:pPr>
            <w:r>
              <w:rPr>
                <w:sz w:val="18"/>
                <w:szCs w:val="18"/>
              </w:rPr>
              <w:t>Vedtak 2017</w:t>
            </w:r>
          </w:p>
        </w:tc>
        <w:tc>
          <w:tcPr>
            <w:tcW w:w="2068" w:type="dxa"/>
          </w:tcPr>
          <w:p w:rsidR="00A94FE6" w:rsidRPr="00EA61CF" w:rsidRDefault="00A94FE6" w:rsidP="00A94FE6">
            <w:pPr>
              <w:spacing w:line="276" w:lineRule="auto"/>
              <w:rPr>
                <w:sz w:val="18"/>
                <w:szCs w:val="18"/>
              </w:rPr>
            </w:pPr>
          </w:p>
        </w:tc>
      </w:tr>
      <w:tr w:rsidR="00A94FE6" w:rsidRPr="00A94FE6" w:rsidTr="00B14E7C">
        <w:tc>
          <w:tcPr>
            <w:tcW w:w="2940" w:type="dxa"/>
          </w:tcPr>
          <w:p w:rsidR="00A94FE6" w:rsidRPr="00EA61CF" w:rsidRDefault="00A94FE6" w:rsidP="00A94FE6">
            <w:pPr>
              <w:spacing w:line="276" w:lineRule="auto"/>
              <w:rPr>
                <w:sz w:val="18"/>
                <w:szCs w:val="18"/>
              </w:rPr>
            </w:pPr>
            <w:r w:rsidRPr="00EA61CF">
              <w:rPr>
                <w:sz w:val="18"/>
                <w:szCs w:val="18"/>
              </w:rPr>
              <w:t>ROS for Jevnaker</w:t>
            </w:r>
          </w:p>
        </w:tc>
        <w:tc>
          <w:tcPr>
            <w:tcW w:w="1916" w:type="dxa"/>
          </w:tcPr>
          <w:p w:rsidR="00A94FE6" w:rsidRPr="00EA61CF" w:rsidRDefault="00BB1C78" w:rsidP="00A94FE6">
            <w:pPr>
              <w:spacing w:line="276" w:lineRule="auto"/>
              <w:rPr>
                <w:sz w:val="18"/>
                <w:szCs w:val="18"/>
              </w:rPr>
            </w:pPr>
            <w:r w:rsidRPr="00EA61CF">
              <w:rPr>
                <w:sz w:val="18"/>
                <w:szCs w:val="18"/>
              </w:rPr>
              <w:t>Vedtatt mai 2016</w:t>
            </w:r>
          </w:p>
        </w:tc>
        <w:tc>
          <w:tcPr>
            <w:tcW w:w="2362" w:type="dxa"/>
          </w:tcPr>
          <w:p w:rsidR="00A94FE6" w:rsidRPr="00EA61CF" w:rsidRDefault="00BB1C78" w:rsidP="00A94FE6">
            <w:pPr>
              <w:spacing w:line="276" w:lineRule="auto"/>
              <w:rPr>
                <w:sz w:val="18"/>
                <w:szCs w:val="18"/>
              </w:rPr>
            </w:pPr>
            <w:r w:rsidRPr="00EA61CF">
              <w:rPr>
                <w:sz w:val="18"/>
                <w:szCs w:val="18"/>
              </w:rPr>
              <w:t>Revideres hvert 4. år</w:t>
            </w:r>
          </w:p>
        </w:tc>
        <w:tc>
          <w:tcPr>
            <w:tcW w:w="2068" w:type="dxa"/>
          </w:tcPr>
          <w:p w:rsidR="00A94FE6" w:rsidRPr="00EA61CF" w:rsidRDefault="00A94FE6" w:rsidP="00A94FE6">
            <w:pPr>
              <w:spacing w:line="276" w:lineRule="auto"/>
              <w:rPr>
                <w:sz w:val="18"/>
                <w:szCs w:val="18"/>
              </w:rPr>
            </w:pPr>
          </w:p>
        </w:tc>
      </w:tr>
      <w:tr w:rsidR="00A94FE6" w:rsidRPr="00A94FE6" w:rsidTr="00B14E7C">
        <w:tc>
          <w:tcPr>
            <w:tcW w:w="2940" w:type="dxa"/>
          </w:tcPr>
          <w:p w:rsidR="00A94FE6" w:rsidRPr="00EA61CF" w:rsidRDefault="00A94FE6" w:rsidP="00A94FE6">
            <w:pPr>
              <w:spacing w:line="276" w:lineRule="auto"/>
              <w:rPr>
                <w:sz w:val="18"/>
                <w:szCs w:val="18"/>
              </w:rPr>
            </w:pPr>
            <w:r w:rsidRPr="00EA61CF">
              <w:rPr>
                <w:sz w:val="18"/>
                <w:szCs w:val="18"/>
              </w:rPr>
              <w:t>Hovedplan for vann og avløp</w:t>
            </w:r>
          </w:p>
        </w:tc>
        <w:tc>
          <w:tcPr>
            <w:tcW w:w="1916" w:type="dxa"/>
          </w:tcPr>
          <w:p w:rsidR="00A94FE6" w:rsidRPr="00EA61CF" w:rsidRDefault="00BB1C78" w:rsidP="00A94FE6">
            <w:pPr>
              <w:spacing w:line="276" w:lineRule="auto"/>
              <w:rPr>
                <w:sz w:val="18"/>
                <w:szCs w:val="18"/>
              </w:rPr>
            </w:pPr>
            <w:r w:rsidRPr="00EA61CF">
              <w:rPr>
                <w:sz w:val="18"/>
                <w:szCs w:val="18"/>
              </w:rPr>
              <w:t>Vedtatt i 1994</w:t>
            </w:r>
          </w:p>
        </w:tc>
        <w:tc>
          <w:tcPr>
            <w:tcW w:w="2362" w:type="dxa"/>
          </w:tcPr>
          <w:p w:rsidR="00F05221" w:rsidRPr="00EA61CF" w:rsidRDefault="00BB1C78" w:rsidP="00A94FE6">
            <w:pPr>
              <w:spacing w:line="276" w:lineRule="auto"/>
              <w:rPr>
                <w:sz w:val="18"/>
                <w:szCs w:val="18"/>
              </w:rPr>
            </w:pPr>
            <w:r w:rsidRPr="00EA61CF">
              <w:rPr>
                <w:sz w:val="18"/>
                <w:szCs w:val="18"/>
              </w:rPr>
              <w:t>Utarbeide ny hovedplan for vann og avløp i kommunestyreperioden</w:t>
            </w:r>
          </w:p>
          <w:p w:rsidR="00A94FE6" w:rsidRPr="00EA61CF" w:rsidRDefault="00F05221" w:rsidP="00A94FE6">
            <w:pPr>
              <w:spacing w:line="276" w:lineRule="auto"/>
              <w:rPr>
                <w:sz w:val="18"/>
                <w:szCs w:val="18"/>
              </w:rPr>
            </w:pPr>
            <w:r w:rsidRPr="00EA61CF">
              <w:rPr>
                <w:sz w:val="18"/>
                <w:szCs w:val="18"/>
              </w:rPr>
              <w:t>Vedtas i 2018</w:t>
            </w:r>
            <w:r w:rsidR="00A94FE6" w:rsidRPr="00EA61CF">
              <w:rPr>
                <w:sz w:val="18"/>
                <w:szCs w:val="18"/>
              </w:rPr>
              <w:t xml:space="preserve"> </w:t>
            </w:r>
          </w:p>
        </w:tc>
        <w:tc>
          <w:tcPr>
            <w:tcW w:w="2068" w:type="dxa"/>
          </w:tcPr>
          <w:p w:rsidR="00EA61CF" w:rsidRDefault="00BB1C78" w:rsidP="00BB1C78">
            <w:pPr>
              <w:spacing w:line="276" w:lineRule="auto"/>
              <w:rPr>
                <w:sz w:val="18"/>
                <w:szCs w:val="18"/>
              </w:rPr>
            </w:pPr>
            <w:r w:rsidRPr="00EA61CF">
              <w:rPr>
                <w:sz w:val="18"/>
                <w:szCs w:val="18"/>
              </w:rPr>
              <w:t>Det er utført nye kartleggingsarbeid</w:t>
            </w:r>
          </w:p>
          <w:p w:rsidR="00EA61CF" w:rsidRDefault="00EA61CF" w:rsidP="00BB1C78">
            <w:pPr>
              <w:spacing w:line="276" w:lineRule="auto"/>
              <w:rPr>
                <w:sz w:val="18"/>
                <w:szCs w:val="18"/>
              </w:rPr>
            </w:pPr>
          </w:p>
          <w:p w:rsidR="00EA61CF" w:rsidRDefault="00EA61CF" w:rsidP="00BB1C78">
            <w:pPr>
              <w:spacing w:line="276" w:lineRule="auto"/>
              <w:rPr>
                <w:sz w:val="18"/>
                <w:szCs w:val="18"/>
              </w:rPr>
            </w:pPr>
          </w:p>
          <w:p w:rsidR="00EA61CF" w:rsidRDefault="00EA61CF" w:rsidP="00BB1C78">
            <w:pPr>
              <w:spacing w:line="276" w:lineRule="auto"/>
              <w:rPr>
                <w:sz w:val="18"/>
                <w:szCs w:val="18"/>
              </w:rPr>
            </w:pPr>
          </w:p>
          <w:p w:rsidR="00EA61CF" w:rsidRDefault="00EA61CF" w:rsidP="00BB1C78">
            <w:pPr>
              <w:spacing w:line="276" w:lineRule="auto"/>
              <w:rPr>
                <w:sz w:val="18"/>
                <w:szCs w:val="18"/>
              </w:rPr>
            </w:pPr>
          </w:p>
          <w:p w:rsidR="00EA61CF" w:rsidRDefault="00EA61CF" w:rsidP="00BB1C78">
            <w:pPr>
              <w:spacing w:line="276" w:lineRule="auto"/>
              <w:rPr>
                <w:sz w:val="18"/>
                <w:szCs w:val="18"/>
              </w:rPr>
            </w:pPr>
          </w:p>
          <w:p w:rsidR="00A94FE6" w:rsidRPr="00EA61CF" w:rsidRDefault="00BB1C78" w:rsidP="00BB1C78">
            <w:pPr>
              <w:spacing w:line="276" w:lineRule="auto"/>
              <w:rPr>
                <w:sz w:val="18"/>
                <w:szCs w:val="18"/>
              </w:rPr>
            </w:pPr>
            <w:r w:rsidRPr="00EA61CF">
              <w:rPr>
                <w:sz w:val="18"/>
                <w:szCs w:val="18"/>
              </w:rPr>
              <w:t>.</w:t>
            </w:r>
          </w:p>
        </w:tc>
      </w:tr>
      <w:tr w:rsidR="00EA61CF" w:rsidRPr="00A94FE6" w:rsidTr="00B14E7C">
        <w:tc>
          <w:tcPr>
            <w:tcW w:w="2940" w:type="dxa"/>
          </w:tcPr>
          <w:p w:rsidR="00EA61CF" w:rsidRPr="00A94FE6" w:rsidRDefault="00EA61CF" w:rsidP="00614514">
            <w:pPr>
              <w:spacing w:line="276" w:lineRule="auto"/>
              <w:rPr>
                <w:b/>
              </w:rPr>
            </w:pPr>
            <w:r w:rsidRPr="00A94FE6">
              <w:rPr>
                <w:b/>
              </w:rPr>
              <w:t>Plannavn</w:t>
            </w:r>
          </w:p>
        </w:tc>
        <w:tc>
          <w:tcPr>
            <w:tcW w:w="1916" w:type="dxa"/>
          </w:tcPr>
          <w:p w:rsidR="00EA61CF" w:rsidRPr="00A94FE6" w:rsidRDefault="00EA61CF" w:rsidP="00614514">
            <w:pPr>
              <w:spacing w:line="276" w:lineRule="auto"/>
              <w:rPr>
                <w:b/>
              </w:rPr>
            </w:pPr>
            <w:r w:rsidRPr="00A94FE6">
              <w:rPr>
                <w:b/>
              </w:rPr>
              <w:t>Status</w:t>
            </w:r>
          </w:p>
        </w:tc>
        <w:tc>
          <w:tcPr>
            <w:tcW w:w="2362" w:type="dxa"/>
          </w:tcPr>
          <w:p w:rsidR="00EA61CF" w:rsidRPr="00A94FE6" w:rsidRDefault="00EA61CF" w:rsidP="00614514">
            <w:pPr>
              <w:spacing w:line="276" w:lineRule="auto"/>
              <w:rPr>
                <w:b/>
              </w:rPr>
            </w:pPr>
            <w:r w:rsidRPr="00A94FE6">
              <w:rPr>
                <w:b/>
              </w:rPr>
              <w:t>Anbefaling</w:t>
            </w:r>
          </w:p>
        </w:tc>
        <w:tc>
          <w:tcPr>
            <w:tcW w:w="2068" w:type="dxa"/>
          </w:tcPr>
          <w:p w:rsidR="00EA61CF" w:rsidRPr="00A94FE6" w:rsidRDefault="00EA61CF" w:rsidP="00614514">
            <w:pPr>
              <w:spacing w:line="276" w:lineRule="auto"/>
              <w:rPr>
                <w:b/>
              </w:rPr>
            </w:pPr>
            <w:r w:rsidRPr="00A94FE6">
              <w:rPr>
                <w:b/>
              </w:rPr>
              <w:t>Kommentar</w:t>
            </w:r>
          </w:p>
        </w:tc>
      </w:tr>
      <w:tr w:rsidR="00EA61CF" w:rsidRPr="00A94FE6" w:rsidTr="00B14E7C">
        <w:tc>
          <w:tcPr>
            <w:tcW w:w="2940" w:type="dxa"/>
          </w:tcPr>
          <w:p w:rsidR="00EA61CF" w:rsidRPr="00EA61CF" w:rsidRDefault="00EA61CF" w:rsidP="00A94FE6">
            <w:pPr>
              <w:spacing w:line="276" w:lineRule="auto"/>
              <w:rPr>
                <w:sz w:val="18"/>
                <w:szCs w:val="18"/>
              </w:rPr>
            </w:pPr>
            <w:r w:rsidRPr="00EA61CF">
              <w:rPr>
                <w:sz w:val="18"/>
                <w:szCs w:val="18"/>
              </w:rPr>
              <w:t>Klima – og energiplan</w:t>
            </w:r>
          </w:p>
        </w:tc>
        <w:tc>
          <w:tcPr>
            <w:tcW w:w="1916" w:type="dxa"/>
          </w:tcPr>
          <w:p w:rsidR="00EA61CF" w:rsidRPr="00EA61CF" w:rsidRDefault="00EA61CF" w:rsidP="00A94FE6">
            <w:pPr>
              <w:spacing w:line="276" w:lineRule="auto"/>
              <w:rPr>
                <w:sz w:val="18"/>
                <w:szCs w:val="18"/>
              </w:rPr>
            </w:pPr>
            <w:r w:rsidRPr="00EA61CF">
              <w:rPr>
                <w:sz w:val="18"/>
                <w:szCs w:val="18"/>
              </w:rPr>
              <w:t>Gyldig for perioden 2009-2014</w:t>
            </w:r>
          </w:p>
        </w:tc>
        <w:tc>
          <w:tcPr>
            <w:tcW w:w="2362" w:type="dxa"/>
          </w:tcPr>
          <w:p w:rsidR="00EA61CF" w:rsidRPr="00EA61CF" w:rsidRDefault="00EA61CF" w:rsidP="00A94FE6">
            <w:pPr>
              <w:spacing w:line="276" w:lineRule="auto"/>
              <w:rPr>
                <w:sz w:val="18"/>
                <w:szCs w:val="18"/>
              </w:rPr>
            </w:pPr>
            <w:r w:rsidRPr="00EA61CF">
              <w:rPr>
                <w:sz w:val="18"/>
                <w:szCs w:val="18"/>
              </w:rPr>
              <w:t>Rulleres i kommunestyreperioden</w:t>
            </w:r>
          </w:p>
          <w:p w:rsidR="00EA61CF" w:rsidRPr="00EA61CF" w:rsidRDefault="00EA61CF" w:rsidP="00A94FE6">
            <w:pPr>
              <w:spacing w:line="276" w:lineRule="auto"/>
              <w:rPr>
                <w:sz w:val="18"/>
                <w:szCs w:val="18"/>
              </w:rPr>
            </w:pPr>
            <w:r w:rsidRPr="00EA61CF">
              <w:rPr>
                <w:sz w:val="18"/>
                <w:szCs w:val="18"/>
              </w:rPr>
              <w:t>Vedtas i 2017</w:t>
            </w:r>
          </w:p>
        </w:tc>
        <w:tc>
          <w:tcPr>
            <w:tcW w:w="2068" w:type="dxa"/>
          </w:tcPr>
          <w:p w:rsidR="00EA61CF" w:rsidRPr="00EA61CF" w:rsidRDefault="00EA61CF" w:rsidP="00A94FE6">
            <w:pPr>
              <w:spacing w:line="276" w:lineRule="auto"/>
              <w:rPr>
                <w:sz w:val="18"/>
                <w:szCs w:val="18"/>
              </w:rPr>
            </w:pPr>
            <w:r w:rsidRPr="00EA61CF">
              <w:rPr>
                <w:sz w:val="18"/>
                <w:szCs w:val="18"/>
              </w:rPr>
              <w:t>Felles klimapådriver for Hadeland tar ansvar for revisjonsarbeidet. (lovpålagt at alle kommuner skal ha en gyldig plan)</w:t>
            </w:r>
          </w:p>
        </w:tc>
      </w:tr>
      <w:tr w:rsidR="00EA61CF" w:rsidRPr="00A94FE6" w:rsidTr="00B14E7C">
        <w:tc>
          <w:tcPr>
            <w:tcW w:w="2940" w:type="dxa"/>
          </w:tcPr>
          <w:p w:rsidR="00EA61CF" w:rsidRPr="00EA61CF" w:rsidRDefault="00EA61CF" w:rsidP="00A94FE6">
            <w:pPr>
              <w:spacing w:line="276" w:lineRule="auto"/>
              <w:rPr>
                <w:sz w:val="18"/>
                <w:szCs w:val="18"/>
              </w:rPr>
            </w:pPr>
            <w:r w:rsidRPr="00EA61CF">
              <w:rPr>
                <w:sz w:val="18"/>
                <w:szCs w:val="18"/>
              </w:rPr>
              <w:t>Boligsosial handlingsplan</w:t>
            </w:r>
          </w:p>
        </w:tc>
        <w:tc>
          <w:tcPr>
            <w:tcW w:w="1916" w:type="dxa"/>
          </w:tcPr>
          <w:p w:rsidR="00EA61CF" w:rsidRPr="00EA61CF" w:rsidRDefault="00EA61CF" w:rsidP="00A94FE6">
            <w:pPr>
              <w:spacing w:line="276" w:lineRule="auto"/>
              <w:rPr>
                <w:sz w:val="18"/>
                <w:szCs w:val="18"/>
              </w:rPr>
            </w:pPr>
            <w:r w:rsidRPr="00EA61CF">
              <w:rPr>
                <w:sz w:val="18"/>
                <w:szCs w:val="18"/>
              </w:rPr>
              <w:t>Vedtatt i 2012</w:t>
            </w:r>
          </w:p>
        </w:tc>
        <w:tc>
          <w:tcPr>
            <w:tcW w:w="2362" w:type="dxa"/>
          </w:tcPr>
          <w:p w:rsidR="00EA61CF" w:rsidRPr="00EA61CF" w:rsidRDefault="00EA61CF" w:rsidP="00A94FE6">
            <w:pPr>
              <w:spacing w:line="276" w:lineRule="auto"/>
              <w:rPr>
                <w:sz w:val="18"/>
                <w:szCs w:val="18"/>
              </w:rPr>
            </w:pPr>
            <w:r w:rsidRPr="00EA61CF">
              <w:rPr>
                <w:sz w:val="18"/>
                <w:szCs w:val="18"/>
              </w:rPr>
              <w:t>Rulleres i Kommunestyreperioden</w:t>
            </w:r>
          </w:p>
          <w:p w:rsidR="00EA61CF" w:rsidRPr="00EA61CF" w:rsidRDefault="00EA61CF" w:rsidP="00A94FE6">
            <w:pPr>
              <w:spacing w:line="276" w:lineRule="auto"/>
              <w:rPr>
                <w:sz w:val="18"/>
                <w:szCs w:val="18"/>
              </w:rPr>
            </w:pPr>
            <w:r w:rsidRPr="00EA61CF">
              <w:rPr>
                <w:sz w:val="18"/>
                <w:szCs w:val="18"/>
              </w:rPr>
              <w:t>Vedtas i 2017</w:t>
            </w:r>
          </w:p>
        </w:tc>
        <w:tc>
          <w:tcPr>
            <w:tcW w:w="2068" w:type="dxa"/>
          </w:tcPr>
          <w:p w:rsidR="00EA61CF" w:rsidRPr="00EA61CF" w:rsidRDefault="00EA61CF" w:rsidP="00A94FE6">
            <w:pPr>
              <w:spacing w:line="276" w:lineRule="auto"/>
              <w:rPr>
                <w:sz w:val="18"/>
                <w:szCs w:val="18"/>
              </w:rPr>
            </w:pPr>
            <w:r w:rsidRPr="00EA61CF">
              <w:rPr>
                <w:sz w:val="18"/>
                <w:szCs w:val="18"/>
              </w:rPr>
              <w:t>Store endringer siden planen ble vedtatt.</w:t>
            </w:r>
          </w:p>
        </w:tc>
      </w:tr>
      <w:tr w:rsidR="00EA61CF" w:rsidRPr="00A94FE6" w:rsidTr="00B14E7C">
        <w:tc>
          <w:tcPr>
            <w:tcW w:w="2940" w:type="dxa"/>
          </w:tcPr>
          <w:p w:rsidR="00EA61CF" w:rsidRPr="00EA61CF" w:rsidRDefault="0005040A" w:rsidP="00A94FE6">
            <w:pPr>
              <w:rPr>
                <w:sz w:val="18"/>
                <w:szCs w:val="18"/>
              </w:rPr>
            </w:pPr>
            <w:r>
              <w:rPr>
                <w:sz w:val="18"/>
                <w:szCs w:val="18"/>
              </w:rPr>
              <w:t>Boligbyggingsstrategi</w:t>
            </w:r>
          </w:p>
        </w:tc>
        <w:tc>
          <w:tcPr>
            <w:tcW w:w="1916" w:type="dxa"/>
          </w:tcPr>
          <w:p w:rsidR="00EA61CF" w:rsidRPr="00EA61CF" w:rsidRDefault="00EA61CF" w:rsidP="00A94FE6">
            <w:pPr>
              <w:rPr>
                <w:sz w:val="18"/>
                <w:szCs w:val="18"/>
              </w:rPr>
            </w:pPr>
            <w:r w:rsidRPr="00EA61CF">
              <w:rPr>
                <w:sz w:val="18"/>
                <w:szCs w:val="18"/>
              </w:rPr>
              <w:t>Ny plan</w:t>
            </w:r>
          </w:p>
        </w:tc>
        <w:tc>
          <w:tcPr>
            <w:tcW w:w="2362" w:type="dxa"/>
          </w:tcPr>
          <w:p w:rsidR="00EA61CF" w:rsidRPr="00EA61CF" w:rsidRDefault="00EA61CF" w:rsidP="00A94FE6">
            <w:pPr>
              <w:rPr>
                <w:sz w:val="18"/>
                <w:szCs w:val="18"/>
              </w:rPr>
            </w:pPr>
            <w:r w:rsidRPr="00EA61CF">
              <w:rPr>
                <w:sz w:val="18"/>
                <w:szCs w:val="18"/>
              </w:rPr>
              <w:t>Oppstart 2016</w:t>
            </w:r>
          </w:p>
          <w:p w:rsidR="00EA61CF" w:rsidRPr="00EA61CF" w:rsidRDefault="00EA61CF" w:rsidP="00A94FE6">
            <w:pPr>
              <w:rPr>
                <w:sz w:val="18"/>
                <w:szCs w:val="18"/>
              </w:rPr>
            </w:pPr>
            <w:r w:rsidRPr="00EA61CF">
              <w:rPr>
                <w:sz w:val="18"/>
                <w:szCs w:val="18"/>
              </w:rPr>
              <w:t>Vedtak 2017</w:t>
            </w:r>
          </w:p>
        </w:tc>
        <w:tc>
          <w:tcPr>
            <w:tcW w:w="2068" w:type="dxa"/>
          </w:tcPr>
          <w:p w:rsidR="00EA61CF" w:rsidRPr="00EA61CF" w:rsidRDefault="00EA61CF" w:rsidP="00A94FE6">
            <w:pPr>
              <w:rPr>
                <w:sz w:val="18"/>
                <w:szCs w:val="18"/>
              </w:rPr>
            </w:pPr>
            <w:r w:rsidRPr="00EA61CF">
              <w:rPr>
                <w:sz w:val="18"/>
                <w:szCs w:val="18"/>
              </w:rPr>
              <w:t>Planen skal utrede behovet for hvilke type boliger som skal bygges. Hva slags type boliger som skal bygges hvor m.m.</w:t>
            </w:r>
          </w:p>
        </w:tc>
      </w:tr>
      <w:tr w:rsidR="00EA61CF" w:rsidRPr="00A94FE6" w:rsidTr="00B14E7C">
        <w:tc>
          <w:tcPr>
            <w:tcW w:w="2940" w:type="dxa"/>
          </w:tcPr>
          <w:p w:rsidR="00EA61CF" w:rsidRPr="00EA61CF" w:rsidRDefault="00EA61CF" w:rsidP="00A94FE6">
            <w:pPr>
              <w:spacing w:line="276" w:lineRule="auto"/>
              <w:rPr>
                <w:sz w:val="18"/>
                <w:szCs w:val="18"/>
              </w:rPr>
            </w:pPr>
            <w:r w:rsidRPr="00EA61CF">
              <w:rPr>
                <w:sz w:val="18"/>
                <w:szCs w:val="18"/>
              </w:rPr>
              <w:t>Landbruksplan for Hadeland</w:t>
            </w:r>
          </w:p>
        </w:tc>
        <w:tc>
          <w:tcPr>
            <w:tcW w:w="1916" w:type="dxa"/>
          </w:tcPr>
          <w:p w:rsidR="00EA61CF" w:rsidRPr="00EA61CF" w:rsidRDefault="00EA61CF" w:rsidP="00A94FE6">
            <w:pPr>
              <w:spacing w:line="276" w:lineRule="auto"/>
              <w:rPr>
                <w:sz w:val="18"/>
                <w:szCs w:val="18"/>
              </w:rPr>
            </w:pPr>
            <w:r w:rsidRPr="00EA61CF">
              <w:rPr>
                <w:sz w:val="18"/>
                <w:szCs w:val="18"/>
              </w:rPr>
              <w:t xml:space="preserve">Vedtatt i </w:t>
            </w:r>
            <w:r w:rsidR="0005040A">
              <w:rPr>
                <w:sz w:val="18"/>
                <w:szCs w:val="18"/>
              </w:rPr>
              <w:t xml:space="preserve"> 2004 og </w:t>
            </w:r>
            <w:r w:rsidRPr="00EA61CF">
              <w:rPr>
                <w:sz w:val="18"/>
                <w:szCs w:val="18"/>
              </w:rPr>
              <w:t xml:space="preserve">2008 </w:t>
            </w:r>
          </w:p>
        </w:tc>
        <w:tc>
          <w:tcPr>
            <w:tcW w:w="2362" w:type="dxa"/>
          </w:tcPr>
          <w:p w:rsidR="00EA61CF" w:rsidRPr="00EA61CF" w:rsidRDefault="00EA61CF" w:rsidP="00A94FE6">
            <w:pPr>
              <w:spacing w:line="276" w:lineRule="auto"/>
              <w:rPr>
                <w:sz w:val="18"/>
                <w:szCs w:val="18"/>
              </w:rPr>
            </w:pPr>
            <w:r w:rsidRPr="00EA61CF">
              <w:rPr>
                <w:sz w:val="18"/>
                <w:szCs w:val="18"/>
              </w:rPr>
              <w:t>Rulleres/lages ny plan i kommunestyreperioden</w:t>
            </w:r>
          </w:p>
          <w:p w:rsidR="00EA61CF" w:rsidRPr="00EA61CF" w:rsidRDefault="0005040A" w:rsidP="00A94FE6">
            <w:pPr>
              <w:spacing w:line="276" w:lineRule="auto"/>
              <w:rPr>
                <w:sz w:val="18"/>
                <w:szCs w:val="18"/>
              </w:rPr>
            </w:pPr>
            <w:r>
              <w:rPr>
                <w:sz w:val="18"/>
                <w:szCs w:val="18"/>
              </w:rPr>
              <w:t>V</w:t>
            </w:r>
            <w:r w:rsidR="00EA61CF" w:rsidRPr="00EA61CF">
              <w:rPr>
                <w:sz w:val="18"/>
                <w:szCs w:val="18"/>
              </w:rPr>
              <w:t>edtak 2018</w:t>
            </w:r>
          </w:p>
        </w:tc>
        <w:tc>
          <w:tcPr>
            <w:tcW w:w="2068" w:type="dxa"/>
          </w:tcPr>
          <w:p w:rsidR="00EA61CF" w:rsidRPr="00EA61CF" w:rsidRDefault="00EA61CF" w:rsidP="00A94FE6">
            <w:pPr>
              <w:spacing w:line="276" w:lineRule="auto"/>
              <w:rPr>
                <w:sz w:val="18"/>
                <w:szCs w:val="18"/>
              </w:rPr>
            </w:pPr>
            <w:r w:rsidRPr="00EA61CF">
              <w:rPr>
                <w:sz w:val="18"/>
                <w:szCs w:val="18"/>
              </w:rPr>
              <w:t>Ansvar: felles landbrukskontor for Hadeland.</w:t>
            </w:r>
          </w:p>
        </w:tc>
      </w:tr>
      <w:tr w:rsidR="00EA61CF" w:rsidRPr="00A94FE6" w:rsidTr="00B14E7C">
        <w:tc>
          <w:tcPr>
            <w:tcW w:w="2940" w:type="dxa"/>
          </w:tcPr>
          <w:p w:rsidR="00EA61CF" w:rsidRPr="00EA61CF" w:rsidRDefault="00EA61CF" w:rsidP="00A94FE6">
            <w:pPr>
              <w:spacing w:line="276" w:lineRule="auto"/>
              <w:rPr>
                <w:sz w:val="18"/>
                <w:szCs w:val="18"/>
              </w:rPr>
            </w:pPr>
            <w:r w:rsidRPr="00EA61CF">
              <w:rPr>
                <w:sz w:val="18"/>
                <w:szCs w:val="18"/>
              </w:rPr>
              <w:t>Trafikksikkerhetsplan</w:t>
            </w:r>
          </w:p>
        </w:tc>
        <w:tc>
          <w:tcPr>
            <w:tcW w:w="1916" w:type="dxa"/>
          </w:tcPr>
          <w:p w:rsidR="00EA61CF" w:rsidRPr="00EA61CF" w:rsidRDefault="00EA61CF" w:rsidP="00A94FE6">
            <w:pPr>
              <w:spacing w:line="276" w:lineRule="auto"/>
              <w:rPr>
                <w:sz w:val="18"/>
                <w:szCs w:val="18"/>
              </w:rPr>
            </w:pPr>
            <w:r w:rsidRPr="00EA61CF">
              <w:rPr>
                <w:sz w:val="18"/>
                <w:szCs w:val="18"/>
              </w:rPr>
              <w:t>Vedtatt for 2014 – 2017</w:t>
            </w:r>
          </w:p>
        </w:tc>
        <w:tc>
          <w:tcPr>
            <w:tcW w:w="2362" w:type="dxa"/>
          </w:tcPr>
          <w:p w:rsidR="00EA61CF" w:rsidRDefault="00EA61CF" w:rsidP="00A94FE6">
            <w:pPr>
              <w:spacing w:line="276" w:lineRule="auto"/>
              <w:rPr>
                <w:sz w:val="18"/>
                <w:szCs w:val="18"/>
              </w:rPr>
            </w:pPr>
            <w:r w:rsidRPr="00EA61CF">
              <w:rPr>
                <w:sz w:val="18"/>
                <w:szCs w:val="18"/>
              </w:rPr>
              <w:t>Rullering igangsatt 2016</w:t>
            </w:r>
          </w:p>
          <w:p w:rsidR="0005040A" w:rsidRPr="00EA61CF" w:rsidRDefault="0005040A" w:rsidP="00A94FE6">
            <w:pPr>
              <w:spacing w:line="276" w:lineRule="auto"/>
              <w:rPr>
                <w:sz w:val="18"/>
                <w:szCs w:val="18"/>
              </w:rPr>
            </w:pPr>
            <w:r>
              <w:rPr>
                <w:sz w:val="18"/>
                <w:szCs w:val="18"/>
              </w:rPr>
              <w:t>Vedtak i 2017</w:t>
            </w:r>
          </w:p>
        </w:tc>
        <w:tc>
          <w:tcPr>
            <w:tcW w:w="2068" w:type="dxa"/>
          </w:tcPr>
          <w:p w:rsidR="00EA61CF" w:rsidRPr="00EA61CF" w:rsidRDefault="00EA61CF" w:rsidP="00A94FE6">
            <w:pPr>
              <w:spacing w:line="276" w:lineRule="auto"/>
              <w:rPr>
                <w:sz w:val="18"/>
                <w:szCs w:val="18"/>
              </w:rPr>
            </w:pPr>
            <w:r w:rsidRPr="00EA61CF">
              <w:rPr>
                <w:sz w:val="18"/>
                <w:szCs w:val="18"/>
              </w:rPr>
              <w:t>Legger grunnlaget for årlige handlingsprogram</w:t>
            </w:r>
          </w:p>
        </w:tc>
      </w:tr>
      <w:tr w:rsidR="00EA61CF" w:rsidRPr="00A94FE6" w:rsidTr="00B14E7C">
        <w:tc>
          <w:tcPr>
            <w:tcW w:w="2940" w:type="dxa"/>
          </w:tcPr>
          <w:p w:rsidR="00EA61CF" w:rsidRPr="00EA61CF" w:rsidRDefault="00EA61CF" w:rsidP="00A94FE6">
            <w:pPr>
              <w:spacing w:line="276" w:lineRule="auto"/>
              <w:rPr>
                <w:sz w:val="18"/>
                <w:szCs w:val="18"/>
              </w:rPr>
            </w:pPr>
            <w:r w:rsidRPr="00EA61CF">
              <w:rPr>
                <w:sz w:val="18"/>
                <w:szCs w:val="18"/>
              </w:rPr>
              <w:t>Sykkelplan</w:t>
            </w:r>
          </w:p>
        </w:tc>
        <w:tc>
          <w:tcPr>
            <w:tcW w:w="1916" w:type="dxa"/>
          </w:tcPr>
          <w:p w:rsidR="00EA61CF" w:rsidRPr="00EA61CF" w:rsidRDefault="00EA61CF" w:rsidP="00A94FE6">
            <w:pPr>
              <w:spacing w:line="276" w:lineRule="auto"/>
              <w:rPr>
                <w:sz w:val="18"/>
                <w:szCs w:val="18"/>
              </w:rPr>
            </w:pPr>
            <w:r w:rsidRPr="00EA61CF">
              <w:rPr>
                <w:sz w:val="18"/>
                <w:szCs w:val="18"/>
              </w:rPr>
              <w:t>Utarbeidet men ikke vedtatt</w:t>
            </w:r>
          </w:p>
        </w:tc>
        <w:tc>
          <w:tcPr>
            <w:tcW w:w="2362" w:type="dxa"/>
          </w:tcPr>
          <w:p w:rsidR="00EA61CF" w:rsidRPr="00EA61CF" w:rsidRDefault="00EA61CF" w:rsidP="00A94FE6">
            <w:pPr>
              <w:spacing w:line="276" w:lineRule="auto"/>
              <w:rPr>
                <w:sz w:val="18"/>
                <w:szCs w:val="18"/>
              </w:rPr>
            </w:pPr>
            <w:r w:rsidRPr="00EA61CF">
              <w:rPr>
                <w:sz w:val="18"/>
                <w:szCs w:val="18"/>
              </w:rPr>
              <w:t>Implementeres i ny trafikksikkerhetsplan.</w:t>
            </w:r>
          </w:p>
        </w:tc>
        <w:tc>
          <w:tcPr>
            <w:tcW w:w="2068" w:type="dxa"/>
          </w:tcPr>
          <w:p w:rsidR="00EA61CF" w:rsidRPr="00EA61CF" w:rsidRDefault="00EA61CF" w:rsidP="00A94FE6">
            <w:pPr>
              <w:spacing w:line="276" w:lineRule="auto"/>
              <w:rPr>
                <w:sz w:val="18"/>
                <w:szCs w:val="18"/>
              </w:rPr>
            </w:pPr>
          </w:p>
        </w:tc>
      </w:tr>
      <w:tr w:rsidR="00EA61CF" w:rsidRPr="00A94FE6" w:rsidTr="00302DDA">
        <w:tc>
          <w:tcPr>
            <w:tcW w:w="2940" w:type="dxa"/>
          </w:tcPr>
          <w:p w:rsidR="00EA61CF" w:rsidRPr="00EA61CF" w:rsidRDefault="00EA61CF" w:rsidP="00302DDA">
            <w:pPr>
              <w:spacing w:line="276" w:lineRule="auto"/>
              <w:rPr>
                <w:sz w:val="18"/>
                <w:szCs w:val="18"/>
              </w:rPr>
            </w:pPr>
            <w:r w:rsidRPr="00EA61CF">
              <w:rPr>
                <w:sz w:val="18"/>
                <w:szCs w:val="18"/>
              </w:rPr>
              <w:t>Strategisk plan for folkehelse</w:t>
            </w:r>
          </w:p>
        </w:tc>
        <w:tc>
          <w:tcPr>
            <w:tcW w:w="1916" w:type="dxa"/>
          </w:tcPr>
          <w:p w:rsidR="00EA61CF" w:rsidRPr="00EA61CF" w:rsidRDefault="0005040A" w:rsidP="00302DDA">
            <w:pPr>
              <w:spacing w:line="276" w:lineRule="auto"/>
              <w:rPr>
                <w:sz w:val="18"/>
                <w:szCs w:val="18"/>
              </w:rPr>
            </w:pPr>
            <w:r>
              <w:rPr>
                <w:sz w:val="18"/>
                <w:szCs w:val="18"/>
              </w:rPr>
              <w:t>Vedtatt 2013</w:t>
            </w:r>
          </w:p>
        </w:tc>
        <w:tc>
          <w:tcPr>
            <w:tcW w:w="2362" w:type="dxa"/>
          </w:tcPr>
          <w:p w:rsidR="00EA61CF" w:rsidRPr="00EA61CF" w:rsidRDefault="00EA61CF" w:rsidP="00302DDA">
            <w:pPr>
              <w:spacing w:line="276" w:lineRule="auto"/>
              <w:rPr>
                <w:sz w:val="18"/>
                <w:szCs w:val="18"/>
              </w:rPr>
            </w:pPr>
          </w:p>
        </w:tc>
        <w:tc>
          <w:tcPr>
            <w:tcW w:w="2068" w:type="dxa"/>
          </w:tcPr>
          <w:p w:rsidR="00EA61CF" w:rsidRPr="00EA61CF" w:rsidRDefault="00EA61CF" w:rsidP="00302DDA">
            <w:pPr>
              <w:spacing w:line="276" w:lineRule="auto"/>
              <w:rPr>
                <w:sz w:val="18"/>
                <w:szCs w:val="18"/>
              </w:rPr>
            </w:pPr>
            <w:r w:rsidRPr="00EA61CF">
              <w:rPr>
                <w:sz w:val="18"/>
                <w:szCs w:val="18"/>
              </w:rPr>
              <w:t xml:space="preserve">Kommunen utarbeider årlige folkehelsemeldinger med forslag til tiltak </w:t>
            </w:r>
          </w:p>
        </w:tc>
      </w:tr>
      <w:tr w:rsidR="00EA61CF" w:rsidRPr="00A94FE6" w:rsidTr="00B14E7C">
        <w:tc>
          <w:tcPr>
            <w:tcW w:w="2940" w:type="dxa"/>
          </w:tcPr>
          <w:p w:rsidR="00EA61CF" w:rsidRPr="00EA61CF" w:rsidRDefault="00EA61CF" w:rsidP="00A94FE6">
            <w:pPr>
              <w:rPr>
                <w:sz w:val="18"/>
                <w:szCs w:val="18"/>
              </w:rPr>
            </w:pPr>
            <w:r w:rsidRPr="00EA61CF">
              <w:rPr>
                <w:sz w:val="18"/>
                <w:szCs w:val="18"/>
              </w:rPr>
              <w:t>Strategisk plan for Oppvekst</w:t>
            </w:r>
          </w:p>
        </w:tc>
        <w:tc>
          <w:tcPr>
            <w:tcW w:w="1916" w:type="dxa"/>
          </w:tcPr>
          <w:p w:rsidR="00EA61CF" w:rsidRPr="00EA61CF" w:rsidRDefault="00EA61CF" w:rsidP="00A94FE6">
            <w:pPr>
              <w:rPr>
                <w:sz w:val="18"/>
                <w:szCs w:val="18"/>
              </w:rPr>
            </w:pPr>
            <w:r w:rsidRPr="00EA61CF">
              <w:rPr>
                <w:sz w:val="18"/>
                <w:szCs w:val="18"/>
              </w:rPr>
              <w:t>Bygger videre på tilstandsrapport for Jevnakerskolen</w:t>
            </w:r>
          </w:p>
        </w:tc>
        <w:tc>
          <w:tcPr>
            <w:tcW w:w="2362" w:type="dxa"/>
          </w:tcPr>
          <w:p w:rsidR="00EA61CF" w:rsidRPr="00EA61CF" w:rsidRDefault="00EA61CF" w:rsidP="00D13F41">
            <w:pPr>
              <w:rPr>
                <w:sz w:val="18"/>
                <w:szCs w:val="18"/>
              </w:rPr>
            </w:pPr>
          </w:p>
        </w:tc>
        <w:tc>
          <w:tcPr>
            <w:tcW w:w="2068" w:type="dxa"/>
          </w:tcPr>
          <w:p w:rsidR="00EA61CF" w:rsidRPr="00EA61CF" w:rsidRDefault="00EA61CF" w:rsidP="00A94FE6">
            <w:pPr>
              <w:rPr>
                <w:sz w:val="18"/>
                <w:szCs w:val="18"/>
              </w:rPr>
            </w:pPr>
          </w:p>
        </w:tc>
      </w:tr>
      <w:tr w:rsidR="00EA61CF" w:rsidRPr="00A94FE6" w:rsidTr="00B14E7C">
        <w:tc>
          <w:tcPr>
            <w:tcW w:w="2940" w:type="dxa"/>
          </w:tcPr>
          <w:p w:rsidR="00EA61CF" w:rsidRPr="00EA61CF" w:rsidRDefault="00EA61CF" w:rsidP="00A94FE6">
            <w:pPr>
              <w:rPr>
                <w:sz w:val="18"/>
                <w:szCs w:val="18"/>
              </w:rPr>
            </w:pPr>
            <w:r w:rsidRPr="00EA61CF">
              <w:rPr>
                <w:sz w:val="18"/>
                <w:szCs w:val="18"/>
              </w:rPr>
              <w:t>Strategisk plan for Helse og omsorg</w:t>
            </w:r>
          </w:p>
        </w:tc>
        <w:tc>
          <w:tcPr>
            <w:tcW w:w="1916" w:type="dxa"/>
          </w:tcPr>
          <w:p w:rsidR="00EA61CF" w:rsidRPr="00EA61CF" w:rsidRDefault="0005040A" w:rsidP="00A94FE6">
            <w:pPr>
              <w:rPr>
                <w:sz w:val="18"/>
                <w:szCs w:val="18"/>
              </w:rPr>
            </w:pPr>
            <w:r>
              <w:rPr>
                <w:sz w:val="18"/>
                <w:szCs w:val="18"/>
              </w:rPr>
              <w:t>Revisjon av gjeldende plan igangsettes i 2017</w:t>
            </w:r>
          </w:p>
        </w:tc>
        <w:tc>
          <w:tcPr>
            <w:tcW w:w="2362" w:type="dxa"/>
          </w:tcPr>
          <w:p w:rsidR="00EA61CF" w:rsidRPr="00EA61CF" w:rsidRDefault="00EA61CF" w:rsidP="00D13F41">
            <w:pPr>
              <w:rPr>
                <w:sz w:val="18"/>
                <w:szCs w:val="18"/>
              </w:rPr>
            </w:pPr>
          </w:p>
        </w:tc>
        <w:tc>
          <w:tcPr>
            <w:tcW w:w="2068" w:type="dxa"/>
          </w:tcPr>
          <w:p w:rsidR="00EA61CF" w:rsidRPr="00EA61CF" w:rsidRDefault="00EA61CF" w:rsidP="00A94FE6">
            <w:pPr>
              <w:rPr>
                <w:sz w:val="18"/>
                <w:szCs w:val="18"/>
              </w:rPr>
            </w:pPr>
          </w:p>
        </w:tc>
      </w:tr>
      <w:tr w:rsidR="00EA61CF" w:rsidRPr="00A94FE6" w:rsidTr="00B14E7C">
        <w:tc>
          <w:tcPr>
            <w:tcW w:w="2940" w:type="dxa"/>
          </w:tcPr>
          <w:p w:rsidR="00EA61CF" w:rsidRPr="00EA61CF" w:rsidRDefault="00EA61CF" w:rsidP="00A94FE6">
            <w:pPr>
              <w:rPr>
                <w:sz w:val="18"/>
                <w:szCs w:val="18"/>
              </w:rPr>
            </w:pPr>
            <w:r w:rsidRPr="00EA61CF">
              <w:rPr>
                <w:sz w:val="18"/>
                <w:szCs w:val="18"/>
              </w:rPr>
              <w:t>Strategisk plan for inkludering</w:t>
            </w:r>
          </w:p>
        </w:tc>
        <w:tc>
          <w:tcPr>
            <w:tcW w:w="1916" w:type="dxa"/>
          </w:tcPr>
          <w:p w:rsidR="00EA61CF" w:rsidRDefault="00EA61CF" w:rsidP="00A94FE6">
            <w:pPr>
              <w:rPr>
                <w:sz w:val="18"/>
                <w:szCs w:val="18"/>
              </w:rPr>
            </w:pPr>
            <w:r w:rsidRPr="00EA61CF">
              <w:rPr>
                <w:sz w:val="18"/>
                <w:szCs w:val="18"/>
              </w:rPr>
              <w:t>Igangsettes</w:t>
            </w:r>
            <w:r w:rsidR="00AB2EDA">
              <w:rPr>
                <w:sz w:val="18"/>
                <w:szCs w:val="18"/>
              </w:rPr>
              <w:t xml:space="preserve"> i 2016</w:t>
            </w:r>
          </w:p>
          <w:p w:rsidR="0005040A" w:rsidRPr="00EA61CF" w:rsidRDefault="0005040A" w:rsidP="00A94FE6">
            <w:pPr>
              <w:rPr>
                <w:sz w:val="18"/>
                <w:szCs w:val="18"/>
              </w:rPr>
            </w:pPr>
            <w:r>
              <w:rPr>
                <w:sz w:val="18"/>
                <w:szCs w:val="18"/>
              </w:rPr>
              <w:t>Vedtas i 2017</w:t>
            </w:r>
          </w:p>
        </w:tc>
        <w:tc>
          <w:tcPr>
            <w:tcW w:w="2362" w:type="dxa"/>
          </w:tcPr>
          <w:p w:rsidR="00EA61CF" w:rsidRPr="00EA61CF" w:rsidRDefault="00EA61CF" w:rsidP="00D13F41">
            <w:pPr>
              <w:rPr>
                <w:sz w:val="18"/>
                <w:szCs w:val="18"/>
              </w:rPr>
            </w:pPr>
          </w:p>
        </w:tc>
        <w:tc>
          <w:tcPr>
            <w:tcW w:w="2068" w:type="dxa"/>
          </w:tcPr>
          <w:p w:rsidR="00EA61CF" w:rsidRPr="00EA61CF" w:rsidRDefault="00EA61CF" w:rsidP="00A94FE6">
            <w:pPr>
              <w:rPr>
                <w:sz w:val="18"/>
                <w:szCs w:val="18"/>
              </w:rPr>
            </w:pPr>
          </w:p>
        </w:tc>
      </w:tr>
      <w:tr w:rsidR="00E032A2" w:rsidRPr="00A94FE6" w:rsidTr="00B14E7C">
        <w:tc>
          <w:tcPr>
            <w:tcW w:w="2940" w:type="dxa"/>
          </w:tcPr>
          <w:p w:rsidR="00E032A2" w:rsidRPr="00EA61CF" w:rsidRDefault="0005040A" w:rsidP="00A94FE6">
            <w:pPr>
              <w:rPr>
                <w:sz w:val="18"/>
                <w:szCs w:val="18"/>
              </w:rPr>
            </w:pPr>
            <w:r>
              <w:rPr>
                <w:sz w:val="18"/>
                <w:szCs w:val="18"/>
              </w:rPr>
              <w:t xml:space="preserve">Forebyggende </w:t>
            </w:r>
            <w:r w:rsidR="00E032A2">
              <w:rPr>
                <w:sz w:val="18"/>
                <w:szCs w:val="18"/>
              </w:rPr>
              <w:t xml:space="preserve"> plan for barn og unge</w:t>
            </w:r>
          </w:p>
        </w:tc>
        <w:tc>
          <w:tcPr>
            <w:tcW w:w="1916" w:type="dxa"/>
          </w:tcPr>
          <w:p w:rsidR="00E032A2" w:rsidRDefault="0005040A" w:rsidP="00A94FE6">
            <w:pPr>
              <w:rPr>
                <w:sz w:val="18"/>
                <w:szCs w:val="18"/>
              </w:rPr>
            </w:pPr>
            <w:r>
              <w:rPr>
                <w:sz w:val="18"/>
                <w:szCs w:val="18"/>
              </w:rPr>
              <w:t>Første gang utarbeidet i 2013</w:t>
            </w:r>
          </w:p>
          <w:p w:rsidR="0005040A" w:rsidRPr="00EA61CF" w:rsidRDefault="0005040A" w:rsidP="00A94FE6">
            <w:pPr>
              <w:rPr>
                <w:sz w:val="18"/>
                <w:szCs w:val="18"/>
              </w:rPr>
            </w:pPr>
            <w:r>
              <w:rPr>
                <w:sz w:val="18"/>
                <w:szCs w:val="18"/>
              </w:rPr>
              <w:t>Revidert utgave vedtatt i 2016</w:t>
            </w:r>
          </w:p>
        </w:tc>
        <w:tc>
          <w:tcPr>
            <w:tcW w:w="2362" w:type="dxa"/>
          </w:tcPr>
          <w:p w:rsidR="00E032A2" w:rsidRPr="00EA61CF" w:rsidRDefault="00E032A2" w:rsidP="00D13F41">
            <w:pPr>
              <w:rPr>
                <w:sz w:val="18"/>
                <w:szCs w:val="18"/>
              </w:rPr>
            </w:pPr>
          </w:p>
        </w:tc>
        <w:tc>
          <w:tcPr>
            <w:tcW w:w="2068" w:type="dxa"/>
          </w:tcPr>
          <w:p w:rsidR="00E032A2" w:rsidRPr="00EA61CF" w:rsidRDefault="00E032A2" w:rsidP="00A94FE6">
            <w:pPr>
              <w:rPr>
                <w:sz w:val="18"/>
                <w:szCs w:val="18"/>
              </w:rPr>
            </w:pPr>
          </w:p>
        </w:tc>
      </w:tr>
      <w:tr w:rsidR="00EA61CF" w:rsidRPr="00A94FE6" w:rsidTr="00B14E7C">
        <w:tc>
          <w:tcPr>
            <w:tcW w:w="2940" w:type="dxa"/>
          </w:tcPr>
          <w:p w:rsidR="00EA61CF" w:rsidRPr="00EA61CF" w:rsidRDefault="00EA61CF" w:rsidP="00614514">
            <w:pPr>
              <w:spacing w:line="276" w:lineRule="auto"/>
              <w:rPr>
                <w:sz w:val="18"/>
                <w:szCs w:val="18"/>
              </w:rPr>
            </w:pPr>
            <w:r w:rsidRPr="00EA61CF">
              <w:rPr>
                <w:sz w:val="18"/>
                <w:szCs w:val="18"/>
              </w:rPr>
              <w:t>Strategisk næringsplan</w:t>
            </w:r>
          </w:p>
        </w:tc>
        <w:tc>
          <w:tcPr>
            <w:tcW w:w="1916" w:type="dxa"/>
          </w:tcPr>
          <w:p w:rsidR="00EA61CF" w:rsidRPr="00EA61CF" w:rsidRDefault="00EA61CF" w:rsidP="00614514">
            <w:pPr>
              <w:spacing w:line="276" w:lineRule="auto"/>
              <w:rPr>
                <w:sz w:val="18"/>
                <w:szCs w:val="18"/>
              </w:rPr>
            </w:pPr>
            <w:r w:rsidRPr="00EA61CF">
              <w:rPr>
                <w:sz w:val="18"/>
                <w:szCs w:val="18"/>
              </w:rPr>
              <w:t>Vedtatt i 2010</w:t>
            </w:r>
          </w:p>
        </w:tc>
        <w:tc>
          <w:tcPr>
            <w:tcW w:w="2362" w:type="dxa"/>
          </w:tcPr>
          <w:p w:rsidR="00EA61CF" w:rsidRPr="00EA61CF" w:rsidRDefault="00EA61CF" w:rsidP="00614514">
            <w:pPr>
              <w:spacing w:line="276" w:lineRule="auto"/>
              <w:rPr>
                <w:sz w:val="18"/>
                <w:szCs w:val="18"/>
              </w:rPr>
            </w:pPr>
          </w:p>
        </w:tc>
        <w:tc>
          <w:tcPr>
            <w:tcW w:w="2068" w:type="dxa"/>
          </w:tcPr>
          <w:p w:rsidR="00EA61CF" w:rsidRPr="00EA61CF" w:rsidRDefault="00EA61CF" w:rsidP="00614514">
            <w:pPr>
              <w:spacing w:line="276" w:lineRule="auto"/>
              <w:rPr>
                <w:sz w:val="18"/>
                <w:szCs w:val="18"/>
              </w:rPr>
            </w:pPr>
            <w:r w:rsidRPr="00EA61CF">
              <w:rPr>
                <w:sz w:val="18"/>
                <w:szCs w:val="18"/>
              </w:rPr>
              <w:t>Det vurderes å lage en Strategisk plan for Ringeriksregionen.</w:t>
            </w:r>
          </w:p>
        </w:tc>
      </w:tr>
    </w:tbl>
    <w:p w:rsidR="00A94FE6" w:rsidRPr="00A94FE6" w:rsidRDefault="00A94FE6" w:rsidP="00A94FE6"/>
    <w:p w:rsidR="00A94FE6" w:rsidRPr="00A94FE6" w:rsidRDefault="00B456A6" w:rsidP="00A94FE6">
      <w:r>
        <w:t xml:space="preserve">Utover ovennevnte planer og rapporter styres de ulike virksomheter av en rekke årsplaner, rammeplaner og fagplaner.   </w:t>
      </w:r>
    </w:p>
    <w:p w:rsidR="00C95A3D" w:rsidRDefault="00D56E4D" w:rsidP="00C95A3D">
      <w:pPr>
        <w:pStyle w:val="Overskrift1"/>
        <w:framePr w:wrap="around"/>
      </w:pPr>
      <w:bookmarkStart w:id="26" w:name="_Toc467762116"/>
      <w:r>
        <w:t xml:space="preserve">Organisering, </w:t>
      </w:r>
      <w:r w:rsidR="00281652">
        <w:t xml:space="preserve"> </w:t>
      </w:r>
      <w:r w:rsidR="00C95A3D">
        <w:t>Medvirkning</w:t>
      </w:r>
      <w:r>
        <w:t xml:space="preserve"> og framdrift</w:t>
      </w:r>
      <w:bookmarkEnd w:id="26"/>
    </w:p>
    <w:p w:rsidR="0026148F" w:rsidRDefault="0026148F" w:rsidP="0026148F"/>
    <w:p w:rsidR="0026148F" w:rsidRDefault="0026148F" w:rsidP="0026148F"/>
    <w:p w:rsidR="0026148F" w:rsidRDefault="0026148F" w:rsidP="0026148F"/>
    <w:p w:rsidR="0026148F" w:rsidRPr="0026148F" w:rsidRDefault="00D56E4D" w:rsidP="00D56E4D">
      <w:pPr>
        <w:pStyle w:val="Overskrift2"/>
      </w:pPr>
      <w:bookmarkStart w:id="27" w:name="_Toc467762117"/>
      <w:r>
        <w:t>Organisering</w:t>
      </w:r>
      <w:bookmarkEnd w:id="27"/>
    </w:p>
    <w:p w:rsidR="00281652" w:rsidRDefault="00281652" w:rsidP="00281652"/>
    <w:p w:rsidR="0026148F" w:rsidRPr="0026148F" w:rsidRDefault="0026148F" w:rsidP="00D56E4D">
      <w:r w:rsidRPr="0026148F">
        <w:t xml:space="preserve">I henhold til kommuneloven og plan- og bygningsloven er det kommunestyret som har det øverste ansvaret for organiseringen av planarbeidet. </w:t>
      </w:r>
      <w:r w:rsidR="00D56E4D">
        <w:t>Kommunestyret har tidligere vedtatt at formannskapet er styringsgruppe for planstrategien og vil hensiktsmessig å bruke formannskapet som styringsgruppe ved revisjon av kommuneplanene.  Rådmannens ledergruppe er prosjekteier , mens det er valgt en prosjektgruppe representert av ulike fagpersoner i administrasjonen.  Ved behov innhentes informasjon fra referansegrupper.</w:t>
      </w:r>
      <w:r w:rsidRPr="0026148F">
        <w:t xml:space="preserve"> </w:t>
      </w:r>
    </w:p>
    <w:p w:rsidR="0026148F" w:rsidRPr="0026148F" w:rsidRDefault="0026148F" w:rsidP="0026148F"/>
    <w:p w:rsidR="0026148F" w:rsidRPr="0026148F" w:rsidRDefault="0026148F" w:rsidP="0026148F">
      <w:r w:rsidRPr="0026148F">
        <w:rPr>
          <w:noProof/>
          <w:lang w:eastAsia="nb-NO"/>
        </w:rPr>
        <w:drawing>
          <wp:inline distT="0" distB="0" distL="0" distR="0" wp14:anchorId="64FBCEA1" wp14:editId="2B32F318">
            <wp:extent cx="5019675" cy="2943225"/>
            <wp:effectExtent l="0" t="19050" r="9525" b="952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26148F" w:rsidRPr="0026148F" w:rsidRDefault="0026148F" w:rsidP="0026148F"/>
    <w:p w:rsidR="0026148F" w:rsidRPr="0026148F" w:rsidRDefault="0026148F" w:rsidP="0026148F"/>
    <w:p w:rsidR="0026148F" w:rsidRDefault="00D56E4D" w:rsidP="00D56E4D">
      <w:pPr>
        <w:pStyle w:val="Overskrift2"/>
      </w:pPr>
      <w:bookmarkStart w:id="28" w:name="_Toc467762118"/>
      <w:r>
        <w:t>Medvirkning</w:t>
      </w:r>
      <w:r w:rsidR="00634E8B">
        <w:t>/nye metoder for deltakelse i revisjon av kommuneplanen og andre overordna planer.</w:t>
      </w:r>
      <w:bookmarkEnd w:id="28"/>
    </w:p>
    <w:p w:rsidR="00C756E7" w:rsidRPr="00C756E7" w:rsidRDefault="00C756E7" w:rsidP="00C756E7">
      <w:r>
        <w:t xml:space="preserve">Ved revidering av kommuneplan og andre overordna planer vil det legges vekt på større deltakelse fra politikere og andre samfunnsaktører enn tidligere.  Det legges opp til Workshop og </w:t>
      </w:r>
      <w:r w:rsidR="00634E8B">
        <w:t>andre innovative medvirknin</w:t>
      </w:r>
      <w:r w:rsidR="002D7D24">
        <w:t xml:space="preserve">gsprosesser tidlig i utviklingsarbeidet. </w:t>
      </w:r>
      <w:r w:rsidR="00634E8B">
        <w:t xml:space="preserve"> slik at handlingsrommet til politikerne blir stort.  </w:t>
      </w:r>
      <w:r w:rsidR="00753504">
        <w:t>I planprogrammet til kommuneplanrevisjon, som legges fram til politisk behandling i første møtet over nytt år, vil arbeidsmetodikken bli presentert.</w:t>
      </w:r>
    </w:p>
    <w:p w:rsidR="00360D08" w:rsidRDefault="00360D08" w:rsidP="00D56E4D"/>
    <w:p w:rsidR="00360D08" w:rsidRDefault="00360D08" w:rsidP="00360D08">
      <w:pPr>
        <w:pStyle w:val="Overskrift2"/>
      </w:pPr>
      <w:bookmarkStart w:id="29" w:name="_Toc467762119"/>
      <w:r>
        <w:t>Framdrift</w:t>
      </w:r>
      <w:bookmarkEnd w:id="29"/>
    </w:p>
    <w:p w:rsidR="00360D08" w:rsidRPr="002D7D24" w:rsidRDefault="00452EA7" w:rsidP="002D7D24">
      <w:r>
        <w:t>Forslag til planstrategi ble lagt ut på høring i september etter adminis</w:t>
      </w:r>
      <w:r w:rsidR="002D7D24">
        <w:t>trative og politiske drøftinger</w:t>
      </w:r>
      <w:r>
        <w:t>.  Underveis i høringsperioden er det gjort noen endrin</w:t>
      </w:r>
      <w:r w:rsidR="00C756E7">
        <w:t>ger i strategien blant annet på bakgrunn av den politisk/administrative dialogen.  Det legges opp til å vedta kommunens planstrategi i kommunestyret 15. desember 2016.  Strategien vil</w:t>
      </w:r>
      <w:r w:rsidR="002D7D24">
        <w:t xml:space="preserve"> legge grunnlaget for revisjon</w:t>
      </w:r>
      <w:r w:rsidR="00C756E7">
        <w:t xml:space="preserve"> av samfunnsdelen og arealdelen av kommuneplan, samt utarbeidelse og revidering av and</w:t>
      </w:r>
      <w:r w:rsidR="002D7D24">
        <w:t>re planer i perioden 2016 – 2019.</w:t>
      </w:r>
    </w:p>
    <w:p w:rsidR="00C95A3D" w:rsidRPr="00C95A3D" w:rsidRDefault="00C95A3D" w:rsidP="00281652">
      <w:pPr>
        <w:pStyle w:val="Overskrift1"/>
        <w:framePr w:wrap="around"/>
        <w:numPr>
          <w:ilvl w:val="0"/>
          <w:numId w:val="0"/>
        </w:numPr>
      </w:pPr>
    </w:p>
    <w:sectPr w:rsidR="00C95A3D" w:rsidRPr="00C95A3D" w:rsidSect="00EE1B2D">
      <w:footerReference w:type="even" r:id="rId29"/>
      <w:pgSz w:w="11906" w:h="16838" w:code="9"/>
      <w:pgMar w:top="2268" w:right="1418" w:bottom="2268" w:left="1418" w:header="709" w:footer="295" w:gutter="0"/>
      <w:cols w:space="18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108C" w:rsidRDefault="00AD108C" w:rsidP="00FB7F55">
      <w:pPr>
        <w:spacing w:line="240" w:lineRule="auto"/>
      </w:pPr>
      <w:r>
        <w:separator/>
      </w:r>
    </w:p>
  </w:endnote>
  <w:endnote w:type="continuationSeparator" w:id="0">
    <w:p w:rsidR="00AD108C" w:rsidRDefault="00AD108C" w:rsidP="00FB7F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1E0" w:rsidRDefault="002C41E0" w:rsidP="00900F69">
    <w:pPr>
      <w:pStyle w:val="Bunntekst"/>
      <w:tabs>
        <w:tab w:val="clear" w:pos="4859"/>
        <w:tab w:val="center" w:pos="3828"/>
      </w:tabs>
      <w:ind w:left="-1361"/>
    </w:pPr>
    <w:r>
      <w:rPr>
        <w:b/>
        <w:bCs/>
        <w:noProof/>
        <w:lang w:eastAsia="nb-NO"/>
      </w:rPr>
      <mc:AlternateContent>
        <mc:Choice Requires="wps">
          <w:drawing>
            <wp:anchor distT="0" distB="0" distL="114300" distR="114300" simplePos="0" relativeHeight="251657216" behindDoc="0" locked="0" layoutInCell="1" allowOverlap="1" wp14:anchorId="253C772B" wp14:editId="1BB472D5">
              <wp:simplePos x="0" y="0"/>
              <wp:positionH relativeFrom="page">
                <wp:posOffset>0</wp:posOffset>
              </wp:positionH>
              <wp:positionV relativeFrom="page">
                <wp:posOffset>10055860</wp:posOffset>
              </wp:positionV>
              <wp:extent cx="7560000" cy="0"/>
              <wp:effectExtent l="0" t="0" r="22225" b="19050"/>
              <wp:wrapNone/>
              <wp:docPr id="3" name="Straight Connector 3"/>
              <wp:cNvGraphicFramePr/>
              <a:graphic xmlns:a="http://schemas.openxmlformats.org/drawingml/2006/main">
                <a:graphicData uri="http://schemas.microsoft.com/office/word/2010/wordprocessingShape">
                  <wps:wsp>
                    <wps:cNvCnPr/>
                    <wps:spPr>
                      <a:xfrm>
                        <a:off x="0" y="0"/>
                        <a:ext cx="7560000" cy="0"/>
                      </a:xfrm>
                      <a:prstGeom prst="line">
                        <a:avLst/>
                      </a:prstGeom>
                      <a:ln w="14400">
                        <a:solidFill>
                          <a:srgbClr val="70388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698C4C" id="Straight Connector 3" o:spid="_x0000_s1026" style="position:absolute;z-index:2516572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91.8pt" to="595.3pt,7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" strokecolor="#703889" strokeweight=".4mm">
              <w10:wrap anchorx="page" anchory="page"/>
            </v:line>
          </w:pict>
        </mc:Fallback>
      </mc:AlternateContent>
    </w:r>
    <w:r>
      <w:rPr>
        <w:b/>
        <w:bCs/>
      </w:rPr>
      <w:fldChar w:fldCharType="begin"/>
    </w:r>
    <w:r>
      <w:rPr>
        <w:b/>
        <w:bCs/>
      </w:rPr>
      <w:instrText xml:space="preserve"> PAGE   \* MERGEFORMAT </w:instrText>
    </w:r>
    <w:r>
      <w:rPr>
        <w:b/>
        <w:bCs/>
      </w:rPr>
      <w:fldChar w:fldCharType="separate"/>
    </w:r>
    <w:r w:rsidR="0023290D">
      <w:rPr>
        <w:b/>
        <w:bCs/>
        <w:noProof/>
      </w:rPr>
      <w:t>2</w:t>
    </w:r>
    <w:r>
      <w:rPr>
        <w:b/>
        <w:bCs/>
      </w:rPr>
      <w:fldChar w:fldCharType="end"/>
    </w:r>
    <w:r>
      <w:rPr>
        <w:b/>
        <w:bCs/>
      </w:rPr>
      <w:tab/>
    </w:r>
    <w:r w:rsidRPr="0033554E">
      <w:rPr>
        <w:b/>
        <w:bCs/>
      </w:rPr>
      <w:t>JEVNAKER Kommune</w:t>
    </w:r>
    <w:r>
      <w:t xml:space="preserve"> </w:t>
    </w:r>
    <w:sdt>
      <w:sdtPr>
        <w:alias w:val="Tittel"/>
        <w:tag w:val="Tittel"/>
        <w:id w:val="-248738615"/>
        <w:dataBinding w:xpath="/root[1]/tittel[1]" w:storeItemID="{DE1D8D63-7C3F-4515-ABC6-B5D900EBBA06}"/>
        <w:text w:multiLine="1"/>
      </w:sdtPr>
      <w:sdtEndPr/>
      <w:sdtContent>
        <w:r>
          <w:t>Planstrategi</w:t>
        </w:r>
        <w:r>
          <w:br/>
          <w:t>2020-2024</w:t>
        </w:r>
      </w:sdtContent>
    </w:sdt>
    <w:r>
      <w:t xml:space="preserve"> </w:t>
    </w:r>
    <w:sdt>
      <w:sdtPr>
        <w:rPr>
          <w:b/>
          <w:bCs/>
        </w:rPr>
        <w:alias w:val="Undertittel"/>
        <w:tag w:val="Undertittel"/>
        <w:id w:val="1442955268"/>
        <w:dataBinding w:xpath="/root[1]/utittel[1]" w:storeItemID="{DE1D8D63-7C3F-4515-ABC6-B5D900EBBA06}"/>
        <w:text w:multiLine="1"/>
      </w:sdtPr>
      <w:sdtEndPr/>
      <w:sdtContent>
        <w:r w:rsidR="00905894">
          <w:rPr>
            <w:b/>
            <w:bCs/>
          </w:rPr>
          <w:t>Sist revidert 18.11.19</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1E0" w:rsidRPr="00046C90" w:rsidRDefault="002C41E0" w:rsidP="00B34A6F">
    <w:pPr>
      <w:pStyle w:val="Bunntekst"/>
    </w:pPr>
    <w:r>
      <w:rPr>
        <w:noProof/>
        <w:lang w:eastAsia="nb-NO"/>
      </w:rPr>
      <w:drawing>
        <wp:anchor distT="0" distB="0" distL="114300" distR="114300" simplePos="0" relativeHeight="251659264" behindDoc="1" locked="0" layoutInCell="1" allowOverlap="1">
          <wp:simplePos x="0" y="0"/>
          <wp:positionH relativeFrom="page">
            <wp:posOffset>0</wp:posOffset>
          </wp:positionH>
          <wp:positionV relativeFrom="page">
            <wp:posOffset>9184005</wp:posOffset>
          </wp:positionV>
          <wp:extent cx="7564581" cy="1508166"/>
          <wp:effectExtent l="0" t="0" r="0"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bunn5.png"/>
                  <pic:cNvPicPr/>
                </pic:nvPicPr>
                <pic:blipFill>
                  <a:blip r:embed="rId1">
                    <a:extLst>
                      <a:ext uri="{28A0092B-C50C-407E-A947-70E740481C1C}">
                        <a14:useLocalDpi xmlns:a14="http://schemas.microsoft.com/office/drawing/2010/main" val="0"/>
                      </a:ext>
                    </a:extLst>
                  </a:blip>
                  <a:stretch>
                    <a:fillRect/>
                  </a:stretch>
                </pic:blipFill>
                <pic:spPr>
                  <a:xfrm>
                    <a:off x="0" y="0"/>
                    <a:ext cx="7564581" cy="1508166"/>
                  </a:xfrm>
                  <a:prstGeom prst="rect">
                    <a:avLst/>
                  </a:prstGeom>
                </pic:spPr>
              </pic:pic>
            </a:graphicData>
          </a:graphic>
        </wp:anchor>
      </w:drawing>
    </w:r>
  </w:p>
  <w:p w:rsidR="002C41E0" w:rsidRPr="00F77593" w:rsidRDefault="002C41E0" w:rsidP="00F77593">
    <w:pPr>
      <w:pStyle w:val="Bunntekst"/>
      <w:ind w:right="-567"/>
      <w:jc w:val="right"/>
      <w:rPr>
        <w:b/>
        <w:bC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1E0" w:rsidRDefault="002C41E0" w:rsidP="00356012">
    <w:pPr>
      <w:pStyle w:val="Bunntekst"/>
      <w:tabs>
        <w:tab w:val="clear" w:pos="4859"/>
        <w:tab w:val="center" w:pos="4734"/>
      </w:tabs>
      <w:ind w:left="-454"/>
    </w:pPr>
    <w:r>
      <w:rPr>
        <w:b/>
        <w:bCs/>
        <w:noProof/>
        <w:lang w:eastAsia="nb-NO"/>
      </w:rPr>
      <mc:AlternateContent>
        <mc:Choice Requires="wps">
          <w:drawing>
            <wp:anchor distT="0" distB="0" distL="114300" distR="114300" simplePos="0" relativeHeight="251658240" behindDoc="0" locked="0" layoutInCell="1" allowOverlap="1" wp14:anchorId="7D11B180" wp14:editId="2AD37C9A">
              <wp:simplePos x="0" y="0"/>
              <wp:positionH relativeFrom="page">
                <wp:posOffset>0</wp:posOffset>
              </wp:positionH>
              <wp:positionV relativeFrom="page">
                <wp:posOffset>10055860</wp:posOffset>
              </wp:positionV>
              <wp:extent cx="7560000"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7560000" cy="0"/>
                      </a:xfrm>
                      <a:prstGeom prst="line">
                        <a:avLst/>
                      </a:prstGeom>
                      <a:ln w="14400">
                        <a:solidFill>
                          <a:srgbClr val="70388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670923" id="Straight Connector 4"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91.8pt" to="595.3pt,7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" strokecolor="#703889" strokeweight=".4mm">
              <w10:wrap anchorx="page" anchory="page"/>
            </v:line>
          </w:pict>
        </mc:Fallback>
      </mc:AlternateContent>
    </w:r>
    <w:r>
      <w:rPr>
        <w:b/>
        <w:bCs/>
      </w:rPr>
      <w:fldChar w:fldCharType="begin"/>
    </w:r>
    <w:r>
      <w:rPr>
        <w:b/>
        <w:bCs/>
      </w:rPr>
      <w:instrText xml:space="preserve"> PAGE   \* MERGEFORMAT </w:instrText>
    </w:r>
    <w:r>
      <w:rPr>
        <w:b/>
        <w:bCs/>
      </w:rPr>
      <w:fldChar w:fldCharType="separate"/>
    </w:r>
    <w:r w:rsidR="0023290D">
      <w:rPr>
        <w:b/>
        <w:bCs/>
        <w:noProof/>
      </w:rPr>
      <w:t>22</w:t>
    </w:r>
    <w:r>
      <w:rPr>
        <w:b/>
        <w:bCs/>
      </w:rPr>
      <w:fldChar w:fldCharType="end"/>
    </w:r>
    <w:r>
      <w:rPr>
        <w:b/>
        <w:bCs/>
      </w:rPr>
      <w:tab/>
    </w:r>
    <w:r w:rsidRPr="0033554E">
      <w:rPr>
        <w:b/>
        <w:bCs/>
      </w:rPr>
      <w:t>JEVNAKER Kommune</w:t>
    </w:r>
    <w:r>
      <w:t xml:space="preserve"> </w:t>
    </w:r>
    <w:sdt>
      <w:sdtPr>
        <w:alias w:val="Tittel"/>
        <w:tag w:val="Tittel"/>
        <w:id w:val="75645288"/>
        <w:dataBinding w:xpath="/root[1]/tittel[1]" w:storeItemID="{DE1D8D63-7C3F-4515-ABC6-B5D900EBBA06}"/>
        <w:text w:multiLine="1"/>
      </w:sdtPr>
      <w:sdtEndPr/>
      <w:sdtContent>
        <w:r>
          <w:t>Planstrategi</w:t>
        </w:r>
        <w:r>
          <w:br/>
          <w:t>2020-2024</w:t>
        </w:r>
      </w:sdtContent>
    </w:sdt>
    <w:r>
      <w:t xml:space="preserve"> </w:t>
    </w:r>
    <w:sdt>
      <w:sdtPr>
        <w:rPr>
          <w:b/>
          <w:bCs/>
        </w:rPr>
        <w:alias w:val="Undertittel"/>
        <w:tag w:val="Undertittel"/>
        <w:id w:val="1980029653"/>
        <w:dataBinding w:xpath="/root[1]/utittel[1]" w:storeItemID="{DE1D8D63-7C3F-4515-ABC6-B5D900EBBA06}"/>
        <w:text w:multiLine="1"/>
      </w:sdtPr>
      <w:sdtEndPr/>
      <w:sdtContent>
        <w:r w:rsidR="00905894">
          <w:rPr>
            <w:b/>
            <w:bCs/>
          </w:rPr>
          <w:t>Sist revidert 18.11.19</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108C" w:rsidRDefault="00AD108C" w:rsidP="00FB7F55">
      <w:pPr>
        <w:spacing w:line="240" w:lineRule="auto"/>
      </w:pPr>
      <w:r>
        <w:separator/>
      </w:r>
    </w:p>
  </w:footnote>
  <w:footnote w:type="continuationSeparator" w:id="0">
    <w:p w:rsidR="00AD108C" w:rsidRDefault="00AD108C" w:rsidP="00FB7F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1E0" w:rsidRDefault="002C41E0">
    <w:pPr>
      <w:pStyle w:val="Topptekst"/>
    </w:pPr>
    <w:r>
      <w:rPr>
        <w:noProof/>
        <w:lang w:eastAsia="nb-NO"/>
      </w:rPr>
      <w:drawing>
        <wp:anchor distT="0" distB="0" distL="114300" distR="114300" simplePos="0" relativeHeight="251656192" behindDoc="1" locked="0" layoutInCell="1" allowOverlap="1" wp14:anchorId="1A05699F" wp14:editId="5CB1B381">
          <wp:simplePos x="0" y="0"/>
          <wp:positionH relativeFrom="page">
            <wp:posOffset>576580</wp:posOffset>
          </wp:positionH>
          <wp:positionV relativeFrom="page">
            <wp:posOffset>504825</wp:posOffset>
          </wp:positionV>
          <wp:extent cx="1940400" cy="756000"/>
          <wp:effectExtent l="0" t="0" r="3175" b="635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orside.png"/>
                  <pic:cNvPicPr/>
                </pic:nvPicPr>
                <pic:blipFill>
                  <a:blip r:embed="rId1">
                    <a:extLst>
                      <a:ext uri="{28A0092B-C50C-407E-A947-70E740481C1C}">
                        <a14:useLocalDpi xmlns:a14="http://schemas.microsoft.com/office/drawing/2010/main" val="0"/>
                      </a:ext>
                    </a:extLst>
                  </a:blip>
                  <a:stretch>
                    <a:fillRect/>
                  </a:stretch>
                </pic:blipFill>
                <pic:spPr>
                  <a:xfrm>
                    <a:off x="0" y="0"/>
                    <a:ext cx="1940400" cy="75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1E0" w:rsidRDefault="002C41E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943CB"/>
    <w:multiLevelType w:val="multilevel"/>
    <w:tmpl w:val="F5CC5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C38CA"/>
    <w:multiLevelType w:val="multilevel"/>
    <w:tmpl w:val="13AE4BD0"/>
    <w:lvl w:ilvl="0">
      <w:start w:val="1"/>
      <w:numFmt w:val="decimal"/>
      <w:pStyle w:val="Overskrift1"/>
      <w:lvlText w:val="%1."/>
      <w:lvlJc w:val="left"/>
      <w:pPr>
        <w:ind w:left="539" w:hanging="539"/>
      </w:pPr>
      <w:rPr>
        <w:rFonts w:hint="default"/>
      </w:rPr>
    </w:lvl>
    <w:lvl w:ilvl="1">
      <w:start w:val="1"/>
      <w:numFmt w:val="decimal"/>
      <w:pStyle w:val="Overskrift2"/>
      <w:lvlText w:val="%1.%2"/>
      <w:lvlJc w:val="left"/>
      <w:pPr>
        <w:ind w:left="539" w:hanging="539"/>
      </w:pPr>
      <w:rPr>
        <w:rFonts w:hint="default"/>
      </w:rPr>
    </w:lvl>
    <w:lvl w:ilvl="2">
      <w:start w:val="1"/>
      <w:numFmt w:val="decimal"/>
      <w:pStyle w:val="Overskrift3"/>
      <w:lvlText w:val="%1.%2.%3"/>
      <w:lvlJc w:val="left"/>
      <w:pPr>
        <w:ind w:left="539" w:hanging="539"/>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 w15:restartNumberingAfterBreak="0">
    <w:nsid w:val="25340862"/>
    <w:multiLevelType w:val="hybridMultilevel"/>
    <w:tmpl w:val="7F206A16"/>
    <w:lvl w:ilvl="0" w:tplc="FA5EB582">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6147F02"/>
    <w:multiLevelType w:val="hybridMultilevel"/>
    <w:tmpl w:val="0B8438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DF70ADD"/>
    <w:multiLevelType w:val="multilevel"/>
    <w:tmpl w:val="CD30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962FC5"/>
    <w:multiLevelType w:val="hybridMultilevel"/>
    <w:tmpl w:val="1558364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CE402EF"/>
    <w:multiLevelType w:val="hybridMultilevel"/>
    <w:tmpl w:val="8F82E4D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9E65F05"/>
    <w:multiLevelType w:val="hybridMultilevel"/>
    <w:tmpl w:val="DA5EF36A"/>
    <w:lvl w:ilvl="0" w:tplc="FA5EB582">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AD540DC"/>
    <w:multiLevelType w:val="hybridMultilevel"/>
    <w:tmpl w:val="016E4E7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70507780"/>
    <w:multiLevelType w:val="hybridMultilevel"/>
    <w:tmpl w:val="2E943A0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3722FB0"/>
    <w:multiLevelType w:val="hybridMultilevel"/>
    <w:tmpl w:val="6CC421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8"/>
  </w:num>
  <w:num w:numId="5">
    <w:abstractNumId w:val="10"/>
  </w:num>
  <w:num w:numId="6">
    <w:abstractNumId w:val="9"/>
  </w:num>
  <w:num w:numId="7">
    <w:abstractNumId w:val="6"/>
  </w:num>
  <w:num w:numId="8">
    <w:abstractNumId w:val="3"/>
  </w:num>
  <w:num w:numId="9">
    <w:abstractNumId w:val="5"/>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ttachedTemplate r:id="rId1"/>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EDF"/>
    <w:rsid w:val="0000771C"/>
    <w:rsid w:val="000152DD"/>
    <w:rsid w:val="000213B6"/>
    <w:rsid w:val="00046C90"/>
    <w:rsid w:val="0005040A"/>
    <w:rsid w:val="00050641"/>
    <w:rsid w:val="000709C6"/>
    <w:rsid w:val="00071FAA"/>
    <w:rsid w:val="000A43E3"/>
    <w:rsid w:val="000E1197"/>
    <w:rsid w:val="001068F0"/>
    <w:rsid w:val="00135B23"/>
    <w:rsid w:val="001413F1"/>
    <w:rsid w:val="00184320"/>
    <w:rsid w:val="001950DE"/>
    <w:rsid w:val="001B55B5"/>
    <w:rsid w:val="001C2309"/>
    <w:rsid w:val="001D1227"/>
    <w:rsid w:val="001E615D"/>
    <w:rsid w:val="001E6B75"/>
    <w:rsid w:val="001F0C35"/>
    <w:rsid w:val="001F21A2"/>
    <w:rsid w:val="0023290D"/>
    <w:rsid w:val="00232C5D"/>
    <w:rsid w:val="002376FE"/>
    <w:rsid w:val="0026148F"/>
    <w:rsid w:val="00272C26"/>
    <w:rsid w:val="00273DA8"/>
    <w:rsid w:val="00281652"/>
    <w:rsid w:val="00283F5B"/>
    <w:rsid w:val="002A01AC"/>
    <w:rsid w:val="002C41E0"/>
    <w:rsid w:val="002D4F6B"/>
    <w:rsid w:val="002D605C"/>
    <w:rsid w:val="002D7D24"/>
    <w:rsid w:val="002E3508"/>
    <w:rsid w:val="002E5AA1"/>
    <w:rsid w:val="002E783C"/>
    <w:rsid w:val="002F33EA"/>
    <w:rsid w:val="00302DDA"/>
    <w:rsid w:val="0030386D"/>
    <w:rsid w:val="0033554E"/>
    <w:rsid w:val="00356012"/>
    <w:rsid w:val="00356F1F"/>
    <w:rsid w:val="00360D08"/>
    <w:rsid w:val="003610CF"/>
    <w:rsid w:val="00363A1C"/>
    <w:rsid w:val="003A2AD6"/>
    <w:rsid w:val="003B4112"/>
    <w:rsid w:val="003C5F7A"/>
    <w:rsid w:val="003D2CE0"/>
    <w:rsid w:val="003D4AD9"/>
    <w:rsid w:val="003E30A0"/>
    <w:rsid w:val="003F0F60"/>
    <w:rsid w:val="003F3676"/>
    <w:rsid w:val="003F5D86"/>
    <w:rsid w:val="00404122"/>
    <w:rsid w:val="00412609"/>
    <w:rsid w:val="004276BB"/>
    <w:rsid w:val="00441E29"/>
    <w:rsid w:val="004422BB"/>
    <w:rsid w:val="00452EA7"/>
    <w:rsid w:val="00472D7C"/>
    <w:rsid w:val="004A1E2A"/>
    <w:rsid w:val="0056367E"/>
    <w:rsid w:val="0059621B"/>
    <w:rsid w:val="005A68AF"/>
    <w:rsid w:val="005B2E55"/>
    <w:rsid w:val="005B6970"/>
    <w:rsid w:val="005C2A4B"/>
    <w:rsid w:val="00614514"/>
    <w:rsid w:val="006260F5"/>
    <w:rsid w:val="00634E8B"/>
    <w:rsid w:val="00642B06"/>
    <w:rsid w:val="00676BE5"/>
    <w:rsid w:val="006A6F25"/>
    <w:rsid w:val="006B2129"/>
    <w:rsid w:val="006D174F"/>
    <w:rsid w:val="006E153E"/>
    <w:rsid w:val="006E65FE"/>
    <w:rsid w:val="0070075B"/>
    <w:rsid w:val="0071346C"/>
    <w:rsid w:val="007150B5"/>
    <w:rsid w:val="007370E4"/>
    <w:rsid w:val="007425D7"/>
    <w:rsid w:val="00753504"/>
    <w:rsid w:val="00781763"/>
    <w:rsid w:val="007821B5"/>
    <w:rsid w:val="007869F3"/>
    <w:rsid w:val="007B6F5B"/>
    <w:rsid w:val="007C1857"/>
    <w:rsid w:val="008114A9"/>
    <w:rsid w:val="0082035F"/>
    <w:rsid w:val="00844672"/>
    <w:rsid w:val="00850925"/>
    <w:rsid w:val="00854AD5"/>
    <w:rsid w:val="00870D39"/>
    <w:rsid w:val="008775AA"/>
    <w:rsid w:val="00882C8C"/>
    <w:rsid w:val="008B6234"/>
    <w:rsid w:val="008C415E"/>
    <w:rsid w:val="008C7BF5"/>
    <w:rsid w:val="00900F69"/>
    <w:rsid w:val="009010F8"/>
    <w:rsid w:val="00905894"/>
    <w:rsid w:val="009439E9"/>
    <w:rsid w:val="009600DC"/>
    <w:rsid w:val="009749B0"/>
    <w:rsid w:val="009B144E"/>
    <w:rsid w:val="009B424B"/>
    <w:rsid w:val="009C5B51"/>
    <w:rsid w:val="009D044E"/>
    <w:rsid w:val="00A0439C"/>
    <w:rsid w:val="00A12FA7"/>
    <w:rsid w:val="00A27826"/>
    <w:rsid w:val="00A36075"/>
    <w:rsid w:val="00A43062"/>
    <w:rsid w:val="00A50A97"/>
    <w:rsid w:val="00A94FE6"/>
    <w:rsid w:val="00AB2EDA"/>
    <w:rsid w:val="00AC12F4"/>
    <w:rsid w:val="00AD108C"/>
    <w:rsid w:val="00AD69E8"/>
    <w:rsid w:val="00AD707F"/>
    <w:rsid w:val="00AE5951"/>
    <w:rsid w:val="00AE7037"/>
    <w:rsid w:val="00AF112C"/>
    <w:rsid w:val="00B1195A"/>
    <w:rsid w:val="00B14E7C"/>
    <w:rsid w:val="00B27AD9"/>
    <w:rsid w:val="00B34A6F"/>
    <w:rsid w:val="00B456A6"/>
    <w:rsid w:val="00B960B7"/>
    <w:rsid w:val="00BB1C78"/>
    <w:rsid w:val="00BB6AE4"/>
    <w:rsid w:val="00BE36E5"/>
    <w:rsid w:val="00C07B64"/>
    <w:rsid w:val="00C10639"/>
    <w:rsid w:val="00C11EAF"/>
    <w:rsid w:val="00C31738"/>
    <w:rsid w:val="00C34757"/>
    <w:rsid w:val="00C40EBC"/>
    <w:rsid w:val="00C50BBF"/>
    <w:rsid w:val="00C5290C"/>
    <w:rsid w:val="00C756E7"/>
    <w:rsid w:val="00C95A3D"/>
    <w:rsid w:val="00C963B8"/>
    <w:rsid w:val="00CA4029"/>
    <w:rsid w:val="00CB39CA"/>
    <w:rsid w:val="00CC6F7A"/>
    <w:rsid w:val="00CC7118"/>
    <w:rsid w:val="00CD35C4"/>
    <w:rsid w:val="00CE5897"/>
    <w:rsid w:val="00CF33A4"/>
    <w:rsid w:val="00CF799E"/>
    <w:rsid w:val="00D13F41"/>
    <w:rsid w:val="00D36624"/>
    <w:rsid w:val="00D56997"/>
    <w:rsid w:val="00D56E4D"/>
    <w:rsid w:val="00D64449"/>
    <w:rsid w:val="00D83D30"/>
    <w:rsid w:val="00D96CBF"/>
    <w:rsid w:val="00DB2353"/>
    <w:rsid w:val="00DC40DE"/>
    <w:rsid w:val="00E00FB6"/>
    <w:rsid w:val="00E032A2"/>
    <w:rsid w:val="00E86EDF"/>
    <w:rsid w:val="00EA61CF"/>
    <w:rsid w:val="00EB1CE9"/>
    <w:rsid w:val="00EC5E4B"/>
    <w:rsid w:val="00EE153E"/>
    <w:rsid w:val="00EE1B2D"/>
    <w:rsid w:val="00EE2605"/>
    <w:rsid w:val="00EF7AB6"/>
    <w:rsid w:val="00F04445"/>
    <w:rsid w:val="00F05221"/>
    <w:rsid w:val="00F30E0A"/>
    <w:rsid w:val="00F67203"/>
    <w:rsid w:val="00F6761B"/>
    <w:rsid w:val="00F71811"/>
    <w:rsid w:val="00F73EC9"/>
    <w:rsid w:val="00F77593"/>
    <w:rsid w:val="00F86081"/>
    <w:rsid w:val="00F93519"/>
    <w:rsid w:val="00F93A02"/>
    <w:rsid w:val="00FA5FE5"/>
    <w:rsid w:val="00FB7F55"/>
    <w:rsid w:val="00FD1297"/>
    <w:rsid w:val="00FE5CA2"/>
    <w:rsid w:val="00FE6D4D"/>
    <w:rsid w:val="00FF3778"/>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1A78C27-C476-4B26-9CE2-D7CA5C756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E2A"/>
    <w:pPr>
      <w:spacing w:after="0"/>
    </w:pPr>
    <w:rPr>
      <w:sz w:val="20"/>
    </w:rPr>
  </w:style>
  <w:style w:type="paragraph" w:styleId="Overskrift1">
    <w:name w:val="heading 1"/>
    <w:basedOn w:val="Normal"/>
    <w:next w:val="Normal"/>
    <w:link w:val="Overskrift1Tegn"/>
    <w:uiPriority w:val="9"/>
    <w:qFormat/>
    <w:rsid w:val="003E30A0"/>
    <w:pPr>
      <w:keepNext/>
      <w:keepLines/>
      <w:pageBreakBefore/>
      <w:framePr w:w="9100" w:wrap="around" w:vAnchor="text" w:hAnchor="text" w:y="1"/>
      <w:numPr>
        <w:numId w:val="1"/>
      </w:numPr>
      <w:spacing w:after="80"/>
      <w:outlineLvl w:val="0"/>
    </w:pPr>
    <w:rPr>
      <w:rFonts w:asciiTheme="majorHAnsi" w:eastAsiaTheme="majorEastAsia" w:hAnsiTheme="majorHAnsi" w:cstheme="majorBidi"/>
      <w:bCs/>
      <w:caps/>
      <w:color w:val="6D6E71"/>
      <w:sz w:val="48"/>
      <w:szCs w:val="28"/>
    </w:rPr>
  </w:style>
  <w:style w:type="paragraph" w:styleId="Overskrift2">
    <w:name w:val="heading 2"/>
    <w:basedOn w:val="Normal"/>
    <w:next w:val="Normal"/>
    <w:link w:val="Overskrift2Tegn"/>
    <w:uiPriority w:val="9"/>
    <w:unhideWhenUsed/>
    <w:qFormat/>
    <w:rsid w:val="00071FAA"/>
    <w:pPr>
      <w:keepNext/>
      <w:keepLines/>
      <w:numPr>
        <w:ilvl w:val="1"/>
        <w:numId w:val="1"/>
      </w:numPr>
      <w:spacing w:before="160"/>
      <w:outlineLvl w:val="1"/>
    </w:pPr>
    <w:rPr>
      <w:rFonts w:asciiTheme="majorHAnsi" w:eastAsiaTheme="majorEastAsia" w:hAnsiTheme="majorHAnsi" w:cstheme="majorBidi"/>
      <w:b/>
      <w:bCs/>
      <w:color w:val="6D6E71"/>
      <w:sz w:val="28"/>
      <w:szCs w:val="26"/>
    </w:rPr>
  </w:style>
  <w:style w:type="paragraph" w:styleId="Overskrift3">
    <w:name w:val="heading 3"/>
    <w:basedOn w:val="Normal"/>
    <w:next w:val="Normal"/>
    <w:link w:val="Overskrift3Tegn"/>
    <w:uiPriority w:val="9"/>
    <w:unhideWhenUsed/>
    <w:qFormat/>
    <w:rsid w:val="004A1E2A"/>
    <w:pPr>
      <w:keepNext/>
      <w:keepLines/>
      <w:numPr>
        <w:ilvl w:val="2"/>
        <w:numId w:val="1"/>
      </w:numPr>
      <w:spacing w:before="200" w:after="200"/>
      <w:outlineLvl w:val="2"/>
    </w:pPr>
    <w:rPr>
      <w:rFonts w:asciiTheme="majorHAnsi" w:eastAsiaTheme="majorEastAsia" w:hAnsiTheme="majorHAnsi" w:cstheme="majorBidi"/>
      <w:b/>
      <w:bCs/>
    </w:rPr>
  </w:style>
  <w:style w:type="paragraph" w:styleId="Overskrift4">
    <w:name w:val="heading 4"/>
    <w:basedOn w:val="Normal"/>
    <w:next w:val="Normal"/>
    <w:link w:val="Overskrift4Tegn"/>
    <w:uiPriority w:val="9"/>
    <w:semiHidden/>
    <w:qFormat/>
    <w:rsid w:val="008B6234"/>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8B6234"/>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8B623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8B623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8B6234"/>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uiPriority w:val="9"/>
    <w:semiHidden/>
    <w:unhideWhenUsed/>
    <w:qFormat/>
    <w:rsid w:val="008B6234"/>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Konvoluttadresse">
    <w:name w:val="envelope address"/>
    <w:basedOn w:val="Normal"/>
    <w:uiPriority w:val="99"/>
    <w:semiHidden/>
    <w:rsid w:val="0059621B"/>
  </w:style>
  <w:style w:type="paragraph" w:styleId="Hilsen">
    <w:name w:val="Closing"/>
    <w:basedOn w:val="Konvoluttadresse"/>
    <w:link w:val="HilsenTegn"/>
    <w:uiPriority w:val="99"/>
    <w:semiHidden/>
    <w:rsid w:val="0059621B"/>
    <w:pPr>
      <w:keepNext/>
      <w:keepLines/>
    </w:pPr>
  </w:style>
  <w:style w:type="character" w:customStyle="1" w:styleId="HilsenTegn">
    <w:name w:val="Hilsen Tegn"/>
    <w:basedOn w:val="Standardskriftforavsnitt"/>
    <w:link w:val="Hilsen"/>
    <w:uiPriority w:val="99"/>
    <w:semiHidden/>
    <w:rsid w:val="004A1E2A"/>
    <w:rPr>
      <w:sz w:val="20"/>
    </w:rPr>
  </w:style>
  <w:style w:type="paragraph" w:styleId="Brdtekst">
    <w:name w:val="Body Text"/>
    <w:basedOn w:val="Normal"/>
    <w:link w:val="BrdtekstTegn"/>
    <w:uiPriority w:val="99"/>
    <w:semiHidden/>
    <w:rsid w:val="0059621B"/>
  </w:style>
  <w:style w:type="character" w:customStyle="1" w:styleId="BrdtekstTegn">
    <w:name w:val="Brødtekst Tegn"/>
    <w:basedOn w:val="Standardskriftforavsnitt"/>
    <w:link w:val="Brdtekst"/>
    <w:uiPriority w:val="99"/>
    <w:semiHidden/>
    <w:rsid w:val="004A1E2A"/>
    <w:rPr>
      <w:sz w:val="20"/>
    </w:rPr>
  </w:style>
  <w:style w:type="paragraph" w:styleId="Tittel">
    <w:name w:val="Title"/>
    <w:basedOn w:val="Normal"/>
    <w:next w:val="Normal"/>
    <w:link w:val="TittelTegn"/>
    <w:uiPriority w:val="10"/>
    <w:qFormat/>
    <w:rsid w:val="00472D7C"/>
    <w:pPr>
      <w:spacing w:line="240" w:lineRule="auto"/>
      <w:contextualSpacing/>
    </w:pPr>
    <w:rPr>
      <w:rFonts w:asciiTheme="majorHAnsi" w:eastAsiaTheme="majorEastAsia" w:hAnsiTheme="majorHAnsi" w:cstheme="majorBidi"/>
      <w:caps/>
      <w:color w:val="703889"/>
      <w:spacing w:val="5"/>
      <w:kern w:val="28"/>
      <w:sz w:val="80"/>
      <w:szCs w:val="52"/>
    </w:rPr>
  </w:style>
  <w:style w:type="character" w:customStyle="1" w:styleId="TittelTegn">
    <w:name w:val="Tittel Tegn"/>
    <w:basedOn w:val="Standardskriftforavsnitt"/>
    <w:link w:val="Tittel"/>
    <w:uiPriority w:val="10"/>
    <w:rsid w:val="00472D7C"/>
    <w:rPr>
      <w:rFonts w:asciiTheme="majorHAnsi" w:eastAsiaTheme="majorEastAsia" w:hAnsiTheme="majorHAnsi" w:cstheme="majorBidi"/>
      <w:caps/>
      <w:color w:val="703889"/>
      <w:spacing w:val="5"/>
      <w:kern w:val="28"/>
      <w:sz w:val="80"/>
      <w:szCs w:val="52"/>
    </w:rPr>
  </w:style>
  <w:style w:type="paragraph" w:styleId="Undertittel">
    <w:name w:val="Subtitle"/>
    <w:basedOn w:val="Normal"/>
    <w:next w:val="Normal"/>
    <w:link w:val="UndertittelTegn"/>
    <w:uiPriority w:val="11"/>
    <w:qFormat/>
    <w:rsid w:val="00472D7C"/>
    <w:pPr>
      <w:numPr>
        <w:ilvl w:val="1"/>
      </w:numPr>
    </w:pPr>
    <w:rPr>
      <w:rFonts w:asciiTheme="majorHAnsi" w:eastAsiaTheme="majorEastAsia" w:hAnsiTheme="majorHAnsi" w:cstheme="majorBidi"/>
      <w:b/>
      <w:iCs/>
      <w:color w:val="703889"/>
      <w:spacing w:val="15"/>
      <w:sz w:val="80"/>
      <w:szCs w:val="24"/>
    </w:rPr>
  </w:style>
  <w:style w:type="character" w:customStyle="1" w:styleId="UndertittelTegn">
    <w:name w:val="Undertittel Tegn"/>
    <w:basedOn w:val="Standardskriftforavsnitt"/>
    <w:link w:val="Undertittel"/>
    <w:uiPriority w:val="11"/>
    <w:rsid w:val="00472D7C"/>
    <w:rPr>
      <w:rFonts w:asciiTheme="majorHAnsi" w:eastAsiaTheme="majorEastAsia" w:hAnsiTheme="majorHAnsi" w:cstheme="majorBidi"/>
      <w:b/>
      <w:iCs/>
      <w:color w:val="703889"/>
      <w:spacing w:val="15"/>
      <w:sz w:val="80"/>
      <w:szCs w:val="24"/>
    </w:rPr>
  </w:style>
  <w:style w:type="character" w:customStyle="1" w:styleId="Overskrift1Tegn">
    <w:name w:val="Overskrift 1 Tegn"/>
    <w:basedOn w:val="Standardskriftforavsnitt"/>
    <w:link w:val="Overskrift1"/>
    <w:uiPriority w:val="9"/>
    <w:rsid w:val="003E30A0"/>
    <w:rPr>
      <w:rFonts w:asciiTheme="majorHAnsi" w:eastAsiaTheme="majorEastAsia" w:hAnsiTheme="majorHAnsi" w:cstheme="majorBidi"/>
      <w:bCs/>
      <w:caps/>
      <w:color w:val="6D6E71"/>
      <w:sz w:val="48"/>
      <w:szCs w:val="28"/>
    </w:rPr>
  </w:style>
  <w:style w:type="character" w:customStyle="1" w:styleId="Overskrift2Tegn">
    <w:name w:val="Overskrift 2 Tegn"/>
    <w:basedOn w:val="Standardskriftforavsnitt"/>
    <w:link w:val="Overskrift2"/>
    <w:uiPriority w:val="9"/>
    <w:rsid w:val="00071FAA"/>
    <w:rPr>
      <w:rFonts w:asciiTheme="majorHAnsi" w:eastAsiaTheme="majorEastAsia" w:hAnsiTheme="majorHAnsi" w:cstheme="majorBidi"/>
      <w:b/>
      <w:bCs/>
      <w:color w:val="6D6E71"/>
      <w:sz w:val="28"/>
      <w:szCs w:val="26"/>
    </w:rPr>
  </w:style>
  <w:style w:type="paragraph" w:styleId="Topptekst">
    <w:name w:val="header"/>
    <w:basedOn w:val="Normal"/>
    <w:link w:val="TopptekstTegn"/>
    <w:uiPriority w:val="99"/>
    <w:semiHidden/>
    <w:rsid w:val="00FB7F55"/>
    <w:pPr>
      <w:tabs>
        <w:tab w:val="center" w:pos="4536"/>
        <w:tab w:val="right" w:pos="9072"/>
      </w:tabs>
      <w:spacing w:line="240" w:lineRule="auto"/>
    </w:pPr>
  </w:style>
  <w:style w:type="character" w:customStyle="1" w:styleId="TopptekstTegn">
    <w:name w:val="Topptekst Tegn"/>
    <w:basedOn w:val="Standardskriftforavsnitt"/>
    <w:link w:val="Topptekst"/>
    <w:uiPriority w:val="99"/>
    <w:semiHidden/>
    <w:rsid w:val="004A1E2A"/>
    <w:rPr>
      <w:sz w:val="20"/>
    </w:rPr>
  </w:style>
  <w:style w:type="paragraph" w:styleId="Bunntekst">
    <w:name w:val="footer"/>
    <w:basedOn w:val="Normal"/>
    <w:link w:val="BunntekstTegn"/>
    <w:uiPriority w:val="99"/>
    <w:unhideWhenUsed/>
    <w:rsid w:val="0033554E"/>
    <w:pPr>
      <w:tabs>
        <w:tab w:val="center" w:pos="4859"/>
      </w:tabs>
      <w:spacing w:line="240" w:lineRule="auto"/>
    </w:pPr>
    <w:rPr>
      <w:caps/>
      <w:color w:val="703889"/>
      <w:sz w:val="32"/>
    </w:rPr>
  </w:style>
  <w:style w:type="character" w:customStyle="1" w:styleId="BunntekstTegn">
    <w:name w:val="Bunntekst Tegn"/>
    <w:basedOn w:val="Standardskriftforavsnitt"/>
    <w:link w:val="Bunntekst"/>
    <w:uiPriority w:val="99"/>
    <w:rsid w:val="0033554E"/>
    <w:rPr>
      <w:caps/>
      <w:color w:val="703889"/>
      <w:sz w:val="32"/>
    </w:rPr>
  </w:style>
  <w:style w:type="paragraph" w:styleId="Bobletekst">
    <w:name w:val="Balloon Text"/>
    <w:basedOn w:val="Normal"/>
    <w:link w:val="BobletekstTegn"/>
    <w:uiPriority w:val="99"/>
    <w:semiHidden/>
    <w:unhideWhenUsed/>
    <w:rsid w:val="00FB7F55"/>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B7F55"/>
    <w:rPr>
      <w:rFonts w:ascii="Tahoma" w:hAnsi="Tahoma" w:cs="Tahoma"/>
      <w:sz w:val="16"/>
      <w:szCs w:val="16"/>
    </w:rPr>
  </w:style>
  <w:style w:type="character" w:styleId="Plassholdertekst">
    <w:name w:val="Placeholder Text"/>
    <w:basedOn w:val="Standardskriftforavsnitt"/>
    <w:uiPriority w:val="99"/>
    <w:semiHidden/>
    <w:rsid w:val="001068F0"/>
    <w:rPr>
      <w:color w:val="808080"/>
    </w:rPr>
  </w:style>
  <w:style w:type="character" w:customStyle="1" w:styleId="Overskrift3Tegn">
    <w:name w:val="Overskrift 3 Tegn"/>
    <w:basedOn w:val="Standardskriftforavsnitt"/>
    <w:link w:val="Overskrift3"/>
    <w:uiPriority w:val="9"/>
    <w:rsid w:val="004A1E2A"/>
    <w:rPr>
      <w:rFonts w:asciiTheme="majorHAnsi" w:eastAsiaTheme="majorEastAsia" w:hAnsiTheme="majorHAnsi" w:cstheme="majorBidi"/>
      <w:b/>
      <w:bCs/>
      <w:sz w:val="20"/>
    </w:rPr>
  </w:style>
  <w:style w:type="character" w:customStyle="1" w:styleId="Overskrift4Tegn">
    <w:name w:val="Overskrift 4 Tegn"/>
    <w:basedOn w:val="Standardskriftforavsnitt"/>
    <w:link w:val="Overskrift4"/>
    <w:uiPriority w:val="9"/>
    <w:semiHidden/>
    <w:rsid w:val="004A1E2A"/>
    <w:rPr>
      <w:rFonts w:asciiTheme="majorHAnsi" w:eastAsiaTheme="majorEastAsia" w:hAnsiTheme="majorHAnsi" w:cstheme="majorBidi"/>
      <w:b/>
      <w:bCs/>
      <w:i/>
      <w:iCs/>
      <w:color w:val="4F81BD" w:themeColor="accent1"/>
      <w:sz w:val="20"/>
    </w:rPr>
  </w:style>
  <w:style w:type="character" w:customStyle="1" w:styleId="Overskrift5Tegn">
    <w:name w:val="Overskrift 5 Tegn"/>
    <w:basedOn w:val="Standardskriftforavsnitt"/>
    <w:link w:val="Overskrift5"/>
    <w:uiPriority w:val="9"/>
    <w:semiHidden/>
    <w:rsid w:val="008B6234"/>
    <w:rPr>
      <w:rFonts w:asciiTheme="majorHAnsi" w:eastAsiaTheme="majorEastAsia" w:hAnsiTheme="majorHAnsi" w:cstheme="majorBidi"/>
      <w:color w:val="243F60" w:themeColor="accent1" w:themeShade="7F"/>
      <w:sz w:val="20"/>
    </w:rPr>
  </w:style>
  <w:style w:type="character" w:customStyle="1" w:styleId="Overskrift6Tegn">
    <w:name w:val="Overskrift 6 Tegn"/>
    <w:basedOn w:val="Standardskriftforavsnitt"/>
    <w:link w:val="Overskrift6"/>
    <w:uiPriority w:val="9"/>
    <w:semiHidden/>
    <w:rsid w:val="008B6234"/>
    <w:rPr>
      <w:rFonts w:asciiTheme="majorHAnsi" w:eastAsiaTheme="majorEastAsia" w:hAnsiTheme="majorHAnsi" w:cstheme="majorBidi"/>
      <w:i/>
      <w:iCs/>
      <w:color w:val="243F60" w:themeColor="accent1" w:themeShade="7F"/>
      <w:sz w:val="20"/>
    </w:rPr>
  </w:style>
  <w:style w:type="character" w:customStyle="1" w:styleId="Overskrift7Tegn">
    <w:name w:val="Overskrift 7 Tegn"/>
    <w:basedOn w:val="Standardskriftforavsnitt"/>
    <w:link w:val="Overskrift7"/>
    <w:uiPriority w:val="9"/>
    <w:semiHidden/>
    <w:rsid w:val="008B6234"/>
    <w:rPr>
      <w:rFonts w:asciiTheme="majorHAnsi" w:eastAsiaTheme="majorEastAsia" w:hAnsiTheme="majorHAnsi" w:cstheme="majorBidi"/>
      <w:i/>
      <w:iCs/>
      <w:color w:val="404040" w:themeColor="text1" w:themeTint="BF"/>
      <w:sz w:val="20"/>
    </w:rPr>
  </w:style>
  <w:style w:type="character" w:customStyle="1" w:styleId="Overskrift8Tegn">
    <w:name w:val="Overskrift 8 Tegn"/>
    <w:basedOn w:val="Standardskriftforavsnitt"/>
    <w:link w:val="Overskrift8"/>
    <w:uiPriority w:val="9"/>
    <w:semiHidden/>
    <w:rsid w:val="008B6234"/>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8B6234"/>
    <w:rPr>
      <w:rFonts w:asciiTheme="majorHAnsi" w:eastAsiaTheme="majorEastAsia" w:hAnsiTheme="majorHAnsi" w:cstheme="majorBidi"/>
      <w:i/>
      <w:iCs/>
      <w:color w:val="404040" w:themeColor="text1" w:themeTint="BF"/>
      <w:sz w:val="20"/>
      <w:szCs w:val="20"/>
    </w:rPr>
  </w:style>
  <w:style w:type="paragraph" w:customStyle="1" w:styleId="Mellomtittel">
    <w:name w:val="Mellomtittel"/>
    <w:basedOn w:val="Normal"/>
    <w:qFormat/>
    <w:rsid w:val="004A1E2A"/>
    <w:rPr>
      <w:b/>
      <w:color w:val="6D6E71"/>
    </w:rPr>
  </w:style>
  <w:style w:type="paragraph" w:styleId="INNH1">
    <w:name w:val="toc 1"/>
    <w:basedOn w:val="Normal"/>
    <w:next w:val="Normal"/>
    <w:autoRedefine/>
    <w:uiPriority w:val="39"/>
    <w:unhideWhenUsed/>
    <w:rsid w:val="00B27AD9"/>
    <w:pPr>
      <w:tabs>
        <w:tab w:val="left" w:pos="652"/>
        <w:tab w:val="right" w:leader="dot" w:pos="8154"/>
      </w:tabs>
      <w:spacing w:after="100"/>
    </w:pPr>
    <w:rPr>
      <w:b/>
      <w:color w:val="6D6E71"/>
      <w:sz w:val="28"/>
    </w:rPr>
  </w:style>
  <w:style w:type="paragraph" w:styleId="INNH2">
    <w:name w:val="toc 2"/>
    <w:basedOn w:val="Normal"/>
    <w:next w:val="Normal"/>
    <w:autoRedefine/>
    <w:uiPriority w:val="39"/>
    <w:unhideWhenUsed/>
    <w:rsid w:val="00B27AD9"/>
    <w:pPr>
      <w:tabs>
        <w:tab w:val="left" w:pos="652"/>
        <w:tab w:val="right" w:leader="dot" w:pos="8154"/>
      </w:tabs>
      <w:spacing w:after="100"/>
    </w:pPr>
    <w:rPr>
      <w:b/>
      <w:color w:val="6D6E71"/>
    </w:rPr>
  </w:style>
  <w:style w:type="paragraph" w:styleId="INNH3">
    <w:name w:val="toc 3"/>
    <w:basedOn w:val="Normal"/>
    <w:next w:val="Normal"/>
    <w:autoRedefine/>
    <w:uiPriority w:val="39"/>
    <w:unhideWhenUsed/>
    <w:rsid w:val="00B27AD9"/>
    <w:pPr>
      <w:tabs>
        <w:tab w:val="left" w:pos="1191"/>
        <w:tab w:val="right" w:leader="dot" w:pos="8154"/>
      </w:tabs>
      <w:spacing w:after="100"/>
      <w:ind w:left="652"/>
    </w:pPr>
    <w:rPr>
      <w:b/>
      <w:color w:val="6D6E71"/>
    </w:rPr>
  </w:style>
  <w:style w:type="character" w:styleId="Hyperkobling">
    <w:name w:val="Hyperlink"/>
    <w:basedOn w:val="Standardskriftforavsnitt"/>
    <w:uiPriority w:val="99"/>
    <w:unhideWhenUsed/>
    <w:rsid w:val="00B27AD9"/>
    <w:rPr>
      <w:color w:val="0000FF" w:themeColor="hyperlink"/>
      <w:u w:val="single"/>
    </w:rPr>
  </w:style>
  <w:style w:type="paragraph" w:customStyle="1" w:styleId="Sitat1">
    <w:name w:val="Sitat1"/>
    <w:basedOn w:val="Mellomtittel"/>
    <w:qFormat/>
    <w:rsid w:val="001E615D"/>
    <w:pPr>
      <w:spacing w:before="600" w:after="600"/>
    </w:pPr>
    <w:rPr>
      <w:color w:val="703889"/>
      <w:sz w:val="28"/>
    </w:rPr>
  </w:style>
  <w:style w:type="paragraph" w:styleId="Sitat">
    <w:name w:val="Quote"/>
    <w:basedOn w:val="Normal"/>
    <w:next w:val="Normal"/>
    <w:link w:val="SitatTegn"/>
    <w:uiPriority w:val="29"/>
    <w:qFormat/>
    <w:rsid w:val="000A43E3"/>
    <w:pPr>
      <w:spacing w:before="200" w:after="160"/>
      <w:ind w:left="864" w:right="864"/>
      <w:jc w:val="center"/>
    </w:pPr>
    <w:rPr>
      <w:i/>
      <w:iCs/>
      <w:color w:val="703889"/>
    </w:rPr>
  </w:style>
  <w:style w:type="character" w:customStyle="1" w:styleId="SitatTegn">
    <w:name w:val="Sitat Tegn"/>
    <w:basedOn w:val="Standardskriftforavsnitt"/>
    <w:link w:val="Sitat"/>
    <w:uiPriority w:val="29"/>
    <w:rsid w:val="000A43E3"/>
    <w:rPr>
      <w:i/>
      <w:iCs/>
      <w:color w:val="703889"/>
      <w:sz w:val="20"/>
    </w:rPr>
  </w:style>
  <w:style w:type="paragraph" w:styleId="Listeavsnitt">
    <w:name w:val="List Paragraph"/>
    <w:basedOn w:val="Normal"/>
    <w:uiPriority w:val="34"/>
    <w:qFormat/>
    <w:rsid w:val="000152DD"/>
    <w:pPr>
      <w:ind w:left="720"/>
      <w:contextualSpacing/>
    </w:pPr>
  </w:style>
  <w:style w:type="table" w:styleId="Tabellrutenett">
    <w:name w:val="Table Grid"/>
    <w:basedOn w:val="Vanligtabell"/>
    <w:uiPriority w:val="59"/>
    <w:rsid w:val="00A94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liste-uthevingsfarge1">
    <w:name w:val="Light List Accent 1"/>
    <w:basedOn w:val="Vanligtabell"/>
    <w:uiPriority w:val="61"/>
    <w:rsid w:val="00D56E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769637">
      <w:bodyDiv w:val="1"/>
      <w:marLeft w:val="0"/>
      <w:marRight w:val="0"/>
      <w:marTop w:val="0"/>
      <w:marBottom w:val="0"/>
      <w:divBdr>
        <w:top w:val="none" w:sz="0" w:space="0" w:color="auto"/>
        <w:left w:val="none" w:sz="0" w:space="0" w:color="auto"/>
        <w:bottom w:val="none" w:sz="0" w:space="0" w:color="auto"/>
        <w:right w:val="none" w:sz="0" w:space="0" w:color="auto"/>
      </w:divBdr>
    </w:div>
    <w:div w:id="98304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diagramQuickStyle" Target="diagrams/quickStyle1.xml"/><Relationship Id="rId3" Type="http://schemas.openxmlformats.org/officeDocument/2006/relationships/numbering" Target="numbering.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Data" Target="diagrams/data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g"/><Relationship Id="rId28" Type="http://schemas.microsoft.com/office/2007/relationships/diagramDrawing" Target="diagrams/drawing1.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diagramColors" Target="diagrams/colors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K:\00%20-%20Felles\06%20-%20Grafisk%20profil\01%20-%20Maler\Maler\Rapport.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184E50-7CC4-40FD-8684-BAF6201E01D3}"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nb-NO"/>
        </a:p>
      </dgm:t>
    </dgm:pt>
    <dgm:pt modelId="{2D31A820-418F-4323-91D7-433E14C6D12E}">
      <dgm:prSet phldrT="[Tekst]"/>
      <dgm:spPr>
        <a:solidFill>
          <a:schemeClr val="accent3">
            <a:lumMod val="50000"/>
          </a:schemeClr>
        </a:solidFill>
      </dgm:spPr>
      <dgm:t>
        <a:bodyPr/>
        <a:lstStyle/>
        <a:p>
          <a:r>
            <a:rPr lang="nb-NO"/>
            <a:t>Kommunestyret</a:t>
          </a:r>
        </a:p>
      </dgm:t>
    </dgm:pt>
    <dgm:pt modelId="{EA01D2D5-2F1F-4A36-BFB1-F43C865CDDA7}" type="parTrans" cxnId="{B3596226-42E1-44E3-BE20-51141F64C5A5}">
      <dgm:prSet/>
      <dgm:spPr/>
      <dgm:t>
        <a:bodyPr/>
        <a:lstStyle/>
        <a:p>
          <a:endParaRPr lang="nb-NO"/>
        </a:p>
      </dgm:t>
    </dgm:pt>
    <dgm:pt modelId="{70BE666B-57FF-4CBE-BF4C-B45B7CA1D5E0}" type="sibTrans" cxnId="{B3596226-42E1-44E3-BE20-51141F64C5A5}">
      <dgm:prSet/>
      <dgm:spPr/>
      <dgm:t>
        <a:bodyPr/>
        <a:lstStyle/>
        <a:p>
          <a:endParaRPr lang="nb-NO"/>
        </a:p>
      </dgm:t>
    </dgm:pt>
    <dgm:pt modelId="{49CA63C6-4547-47D9-AB7C-2BDF878AFBE9}">
      <dgm:prSet phldrT="[Tekst]"/>
      <dgm:spPr>
        <a:solidFill>
          <a:schemeClr val="accent4">
            <a:lumMod val="75000"/>
          </a:schemeClr>
        </a:solidFill>
      </dgm:spPr>
      <dgm:t>
        <a:bodyPr/>
        <a:lstStyle/>
        <a:p>
          <a:r>
            <a:rPr lang="nb-NO"/>
            <a:t>Formannskap/planutvalg</a:t>
          </a:r>
          <a:br>
            <a:rPr lang="nb-NO"/>
          </a:br>
          <a:r>
            <a:rPr lang="nb-NO" b="0" i="1"/>
            <a:t>Styringsgruppe</a:t>
          </a:r>
        </a:p>
      </dgm:t>
    </dgm:pt>
    <dgm:pt modelId="{E00C674E-28E2-4DF2-9B93-D2F21A308CF5}" type="parTrans" cxnId="{6DDD6FD0-1162-4B44-81BF-DF2A3452DD3C}">
      <dgm:prSet/>
      <dgm:spPr/>
      <dgm:t>
        <a:bodyPr/>
        <a:lstStyle/>
        <a:p>
          <a:endParaRPr lang="nb-NO"/>
        </a:p>
      </dgm:t>
    </dgm:pt>
    <dgm:pt modelId="{CB098108-B431-449F-83D9-5D396AD9935D}" type="sibTrans" cxnId="{6DDD6FD0-1162-4B44-81BF-DF2A3452DD3C}">
      <dgm:prSet/>
      <dgm:spPr/>
      <dgm:t>
        <a:bodyPr/>
        <a:lstStyle/>
        <a:p>
          <a:endParaRPr lang="nb-NO"/>
        </a:p>
      </dgm:t>
    </dgm:pt>
    <dgm:pt modelId="{8580E253-4909-48CB-AA31-3F2C593A38BE}">
      <dgm:prSet phldrT="[Tekst]"/>
      <dgm:spPr>
        <a:solidFill>
          <a:srgbClr val="C00000"/>
        </a:solidFill>
      </dgm:spPr>
      <dgm:t>
        <a:bodyPr/>
        <a:lstStyle/>
        <a:p>
          <a:r>
            <a:rPr lang="nb-NO"/>
            <a:t>Rådmannens ledergruppe</a:t>
          </a:r>
          <a:br>
            <a:rPr lang="nb-NO"/>
          </a:br>
          <a:r>
            <a:rPr lang="nb-NO" i="1"/>
            <a:t>Prosjekteier for planarbeidet</a:t>
          </a:r>
        </a:p>
      </dgm:t>
    </dgm:pt>
    <dgm:pt modelId="{080CB54F-6A91-46E3-B1B5-94C8476DD8EE}" type="parTrans" cxnId="{416D2298-B56A-4D65-957B-0921ED963F18}">
      <dgm:prSet/>
      <dgm:spPr/>
      <dgm:t>
        <a:bodyPr/>
        <a:lstStyle/>
        <a:p>
          <a:endParaRPr lang="nb-NO"/>
        </a:p>
      </dgm:t>
    </dgm:pt>
    <dgm:pt modelId="{9924C8F5-4217-4897-ABB0-5FD7D576C250}" type="sibTrans" cxnId="{416D2298-B56A-4D65-957B-0921ED963F18}">
      <dgm:prSet/>
      <dgm:spPr/>
      <dgm:t>
        <a:bodyPr/>
        <a:lstStyle/>
        <a:p>
          <a:endParaRPr lang="nb-NO"/>
        </a:p>
      </dgm:t>
    </dgm:pt>
    <dgm:pt modelId="{23D4F026-8C31-43EA-9143-C635B802B225}">
      <dgm:prSet/>
      <dgm:spPr>
        <a:solidFill>
          <a:schemeClr val="accent1">
            <a:lumMod val="75000"/>
          </a:schemeClr>
        </a:solidFill>
      </dgm:spPr>
      <dgm:t>
        <a:bodyPr/>
        <a:lstStyle/>
        <a:p>
          <a:r>
            <a:rPr lang="nb-NO"/>
            <a:t>Prosjektgruppe</a:t>
          </a:r>
        </a:p>
      </dgm:t>
    </dgm:pt>
    <dgm:pt modelId="{EDAD816F-EAFE-456B-853D-C7AB245C81F1}" type="parTrans" cxnId="{94A09106-3DAF-4994-8E1E-DC9CCA0A8DC7}">
      <dgm:prSet/>
      <dgm:spPr/>
      <dgm:t>
        <a:bodyPr/>
        <a:lstStyle/>
        <a:p>
          <a:endParaRPr lang="nb-NO"/>
        </a:p>
      </dgm:t>
    </dgm:pt>
    <dgm:pt modelId="{622D2B87-4194-4793-A998-0918D9C17083}" type="sibTrans" cxnId="{94A09106-3DAF-4994-8E1E-DC9CCA0A8DC7}">
      <dgm:prSet/>
      <dgm:spPr/>
      <dgm:t>
        <a:bodyPr/>
        <a:lstStyle/>
        <a:p>
          <a:endParaRPr lang="nb-NO"/>
        </a:p>
      </dgm:t>
    </dgm:pt>
    <dgm:pt modelId="{377D52AD-DF9C-405A-8202-A222D7D65717}">
      <dgm:prSet/>
      <dgm:spPr>
        <a:solidFill>
          <a:schemeClr val="accent2">
            <a:lumMod val="75000"/>
          </a:schemeClr>
        </a:solidFill>
      </dgm:spPr>
      <dgm:t>
        <a:bodyPr/>
        <a:lstStyle/>
        <a:p>
          <a:r>
            <a:rPr lang="nb-NO"/>
            <a:t>Referansegruppe</a:t>
          </a:r>
        </a:p>
      </dgm:t>
    </dgm:pt>
    <dgm:pt modelId="{32B8828C-6A42-4FF7-ADAC-B923E3D09AD8}" type="parTrans" cxnId="{E48A2467-0528-4975-B2E8-D514984CA617}">
      <dgm:prSet/>
      <dgm:spPr/>
      <dgm:t>
        <a:bodyPr/>
        <a:lstStyle/>
        <a:p>
          <a:endParaRPr lang="nb-NO"/>
        </a:p>
      </dgm:t>
    </dgm:pt>
    <dgm:pt modelId="{EC16B6E1-6516-4811-8DC0-A622FDD33167}" type="sibTrans" cxnId="{E48A2467-0528-4975-B2E8-D514984CA617}">
      <dgm:prSet/>
      <dgm:spPr/>
      <dgm:t>
        <a:bodyPr/>
        <a:lstStyle/>
        <a:p>
          <a:endParaRPr lang="nb-NO"/>
        </a:p>
      </dgm:t>
    </dgm:pt>
    <dgm:pt modelId="{FB9B18E4-5FD2-47B3-8FD4-905B59DC9FAF}">
      <dgm:prSet/>
      <dgm:spPr>
        <a:solidFill>
          <a:schemeClr val="accent5">
            <a:lumMod val="75000"/>
          </a:schemeClr>
        </a:solidFill>
      </dgm:spPr>
      <dgm:t>
        <a:bodyPr/>
        <a:lstStyle/>
        <a:p>
          <a:r>
            <a:rPr lang="nb-NO"/>
            <a:t>Referansegruppe</a:t>
          </a:r>
        </a:p>
      </dgm:t>
    </dgm:pt>
    <dgm:pt modelId="{61B1162D-C208-4E90-B5B0-35BB175180B6}" type="parTrans" cxnId="{822278BF-6E4D-4B15-B1B0-3C3151ACB25E}">
      <dgm:prSet/>
      <dgm:spPr/>
      <dgm:t>
        <a:bodyPr/>
        <a:lstStyle/>
        <a:p>
          <a:endParaRPr lang="nb-NO"/>
        </a:p>
      </dgm:t>
    </dgm:pt>
    <dgm:pt modelId="{1F98611E-CD3D-4617-8338-AD85B5E873A9}" type="sibTrans" cxnId="{822278BF-6E4D-4B15-B1B0-3C3151ACB25E}">
      <dgm:prSet/>
      <dgm:spPr/>
      <dgm:t>
        <a:bodyPr/>
        <a:lstStyle/>
        <a:p>
          <a:endParaRPr lang="nb-NO"/>
        </a:p>
      </dgm:t>
    </dgm:pt>
    <dgm:pt modelId="{B14DFB81-C3BF-4A49-BC9C-567724271DE7}">
      <dgm:prSet/>
      <dgm:spPr>
        <a:solidFill>
          <a:schemeClr val="accent6">
            <a:lumMod val="75000"/>
          </a:schemeClr>
        </a:solidFill>
      </dgm:spPr>
      <dgm:t>
        <a:bodyPr/>
        <a:lstStyle/>
        <a:p>
          <a:r>
            <a:rPr lang="nb-NO"/>
            <a:t>Referansegruppe</a:t>
          </a:r>
        </a:p>
      </dgm:t>
    </dgm:pt>
    <dgm:pt modelId="{33FA3B41-841B-497B-BE69-F201E943ACA3}" type="parTrans" cxnId="{59D27E3F-9840-4E65-ABEF-911595E3A792}">
      <dgm:prSet/>
      <dgm:spPr/>
      <dgm:t>
        <a:bodyPr/>
        <a:lstStyle/>
        <a:p>
          <a:endParaRPr lang="nb-NO"/>
        </a:p>
      </dgm:t>
    </dgm:pt>
    <dgm:pt modelId="{F39DD5E5-E697-4A63-BE80-ACBA44F62B06}" type="sibTrans" cxnId="{59D27E3F-9840-4E65-ABEF-911595E3A792}">
      <dgm:prSet/>
      <dgm:spPr/>
      <dgm:t>
        <a:bodyPr/>
        <a:lstStyle/>
        <a:p>
          <a:endParaRPr lang="nb-NO"/>
        </a:p>
      </dgm:t>
    </dgm:pt>
    <dgm:pt modelId="{9FB5BF84-5063-4BCC-9EBB-3942DFA28B4C}" type="pres">
      <dgm:prSet presAssocID="{AD184E50-7CC4-40FD-8684-BAF6201E01D3}" presName="Name0" presStyleCnt="0">
        <dgm:presLayoutVars>
          <dgm:chPref val="1"/>
          <dgm:dir/>
          <dgm:animOne val="branch"/>
          <dgm:animLvl val="lvl"/>
          <dgm:resizeHandles/>
        </dgm:presLayoutVars>
      </dgm:prSet>
      <dgm:spPr/>
      <dgm:t>
        <a:bodyPr/>
        <a:lstStyle/>
        <a:p>
          <a:endParaRPr lang="nb-NO"/>
        </a:p>
      </dgm:t>
    </dgm:pt>
    <dgm:pt modelId="{2702F31C-42B3-47B6-A7CC-E8BF2EA44B0E}" type="pres">
      <dgm:prSet presAssocID="{2D31A820-418F-4323-91D7-433E14C6D12E}" presName="vertOne" presStyleCnt="0"/>
      <dgm:spPr/>
    </dgm:pt>
    <dgm:pt modelId="{699CF702-9204-4C25-805E-217E59F8C35B}" type="pres">
      <dgm:prSet presAssocID="{2D31A820-418F-4323-91D7-433E14C6D12E}" presName="txOne" presStyleLbl="node0" presStyleIdx="0" presStyleCnt="1">
        <dgm:presLayoutVars>
          <dgm:chPref val="3"/>
        </dgm:presLayoutVars>
      </dgm:prSet>
      <dgm:spPr/>
      <dgm:t>
        <a:bodyPr/>
        <a:lstStyle/>
        <a:p>
          <a:endParaRPr lang="nb-NO"/>
        </a:p>
      </dgm:t>
    </dgm:pt>
    <dgm:pt modelId="{34429340-B9E7-4FAE-A06F-948FA22F9985}" type="pres">
      <dgm:prSet presAssocID="{2D31A820-418F-4323-91D7-433E14C6D12E}" presName="parTransOne" presStyleCnt="0"/>
      <dgm:spPr/>
    </dgm:pt>
    <dgm:pt modelId="{5E7BB43C-BE6B-490F-B26F-6968CEE23B0A}" type="pres">
      <dgm:prSet presAssocID="{2D31A820-418F-4323-91D7-433E14C6D12E}" presName="horzOne" presStyleCnt="0"/>
      <dgm:spPr/>
    </dgm:pt>
    <dgm:pt modelId="{B7C1C477-F9C7-4EA8-8D09-2284009C7FC4}" type="pres">
      <dgm:prSet presAssocID="{49CA63C6-4547-47D9-AB7C-2BDF878AFBE9}" presName="vertTwo" presStyleCnt="0"/>
      <dgm:spPr/>
    </dgm:pt>
    <dgm:pt modelId="{77B6E046-AFC1-4319-BFC0-7EF706D87873}" type="pres">
      <dgm:prSet presAssocID="{49CA63C6-4547-47D9-AB7C-2BDF878AFBE9}" presName="txTwo" presStyleLbl="node2" presStyleIdx="0" presStyleCnt="1">
        <dgm:presLayoutVars>
          <dgm:chPref val="3"/>
        </dgm:presLayoutVars>
      </dgm:prSet>
      <dgm:spPr/>
      <dgm:t>
        <a:bodyPr/>
        <a:lstStyle/>
        <a:p>
          <a:endParaRPr lang="nb-NO"/>
        </a:p>
      </dgm:t>
    </dgm:pt>
    <dgm:pt modelId="{A8CCEA33-A6C8-410B-A127-BB96252168D9}" type="pres">
      <dgm:prSet presAssocID="{49CA63C6-4547-47D9-AB7C-2BDF878AFBE9}" presName="parTransTwo" presStyleCnt="0"/>
      <dgm:spPr/>
    </dgm:pt>
    <dgm:pt modelId="{AC6AC276-2D6E-498B-9E91-099230B4AFC3}" type="pres">
      <dgm:prSet presAssocID="{49CA63C6-4547-47D9-AB7C-2BDF878AFBE9}" presName="horzTwo" presStyleCnt="0"/>
      <dgm:spPr/>
    </dgm:pt>
    <dgm:pt modelId="{AB1B7F40-924D-4015-ACE6-85ABA3CCF38F}" type="pres">
      <dgm:prSet presAssocID="{8580E253-4909-48CB-AA31-3F2C593A38BE}" presName="vertThree" presStyleCnt="0"/>
      <dgm:spPr/>
    </dgm:pt>
    <dgm:pt modelId="{677F202A-83BD-4070-BA65-AC339F0A4400}" type="pres">
      <dgm:prSet presAssocID="{8580E253-4909-48CB-AA31-3F2C593A38BE}" presName="txThree" presStyleLbl="node3" presStyleIdx="0" presStyleCnt="1">
        <dgm:presLayoutVars>
          <dgm:chPref val="3"/>
        </dgm:presLayoutVars>
      </dgm:prSet>
      <dgm:spPr/>
      <dgm:t>
        <a:bodyPr/>
        <a:lstStyle/>
        <a:p>
          <a:endParaRPr lang="nb-NO"/>
        </a:p>
      </dgm:t>
    </dgm:pt>
    <dgm:pt modelId="{9573A143-3B82-4676-81DF-C125590D6F5E}" type="pres">
      <dgm:prSet presAssocID="{8580E253-4909-48CB-AA31-3F2C593A38BE}" presName="parTransThree" presStyleCnt="0"/>
      <dgm:spPr/>
    </dgm:pt>
    <dgm:pt modelId="{7AC0DFEA-4CB0-4436-B03B-DA36119E6B19}" type="pres">
      <dgm:prSet presAssocID="{8580E253-4909-48CB-AA31-3F2C593A38BE}" presName="horzThree" presStyleCnt="0"/>
      <dgm:spPr/>
    </dgm:pt>
    <dgm:pt modelId="{CD870EF0-D77A-4070-BBA5-229D29CBAA5C}" type="pres">
      <dgm:prSet presAssocID="{23D4F026-8C31-43EA-9143-C635B802B225}" presName="vertFour" presStyleCnt="0">
        <dgm:presLayoutVars>
          <dgm:chPref val="3"/>
        </dgm:presLayoutVars>
      </dgm:prSet>
      <dgm:spPr/>
    </dgm:pt>
    <dgm:pt modelId="{F48CB3A5-273A-4903-9F02-F2218ACEDD0B}" type="pres">
      <dgm:prSet presAssocID="{23D4F026-8C31-43EA-9143-C635B802B225}" presName="txFour" presStyleLbl="node4" presStyleIdx="0" presStyleCnt="4">
        <dgm:presLayoutVars>
          <dgm:chPref val="3"/>
        </dgm:presLayoutVars>
      </dgm:prSet>
      <dgm:spPr/>
      <dgm:t>
        <a:bodyPr/>
        <a:lstStyle/>
        <a:p>
          <a:endParaRPr lang="nb-NO"/>
        </a:p>
      </dgm:t>
    </dgm:pt>
    <dgm:pt modelId="{4F898AB5-99A7-4D67-B818-568D92C2FBA6}" type="pres">
      <dgm:prSet presAssocID="{23D4F026-8C31-43EA-9143-C635B802B225}" presName="parTransFour" presStyleCnt="0"/>
      <dgm:spPr/>
    </dgm:pt>
    <dgm:pt modelId="{644E1250-5AD0-4DF7-92CC-DEEE731F89C4}" type="pres">
      <dgm:prSet presAssocID="{23D4F026-8C31-43EA-9143-C635B802B225}" presName="horzFour" presStyleCnt="0"/>
      <dgm:spPr/>
    </dgm:pt>
    <dgm:pt modelId="{CC160C0B-1ACA-44AC-AD5C-A2BB27202AD2}" type="pres">
      <dgm:prSet presAssocID="{377D52AD-DF9C-405A-8202-A222D7D65717}" presName="vertFour" presStyleCnt="0">
        <dgm:presLayoutVars>
          <dgm:chPref val="3"/>
        </dgm:presLayoutVars>
      </dgm:prSet>
      <dgm:spPr/>
    </dgm:pt>
    <dgm:pt modelId="{64B7FBC9-1AAC-434A-B1B8-869AE1803F68}" type="pres">
      <dgm:prSet presAssocID="{377D52AD-DF9C-405A-8202-A222D7D65717}" presName="txFour" presStyleLbl="node4" presStyleIdx="1" presStyleCnt="4">
        <dgm:presLayoutVars>
          <dgm:chPref val="3"/>
        </dgm:presLayoutVars>
      </dgm:prSet>
      <dgm:spPr/>
      <dgm:t>
        <a:bodyPr/>
        <a:lstStyle/>
        <a:p>
          <a:endParaRPr lang="nb-NO"/>
        </a:p>
      </dgm:t>
    </dgm:pt>
    <dgm:pt modelId="{95E36F95-29F9-4C5D-90E2-704878E40ADF}" type="pres">
      <dgm:prSet presAssocID="{377D52AD-DF9C-405A-8202-A222D7D65717}" presName="horzFour" presStyleCnt="0"/>
      <dgm:spPr/>
    </dgm:pt>
    <dgm:pt modelId="{6C88FB98-48F5-49E1-B587-0FBF9F8892FF}" type="pres">
      <dgm:prSet presAssocID="{EC16B6E1-6516-4811-8DC0-A622FDD33167}" presName="sibSpaceFour" presStyleCnt="0"/>
      <dgm:spPr/>
    </dgm:pt>
    <dgm:pt modelId="{BDE55630-AD51-46FB-B75D-3221345442F5}" type="pres">
      <dgm:prSet presAssocID="{FB9B18E4-5FD2-47B3-8FD4-905B59DC9FAF}" presName="vertFour" presStyleCnt="0">
        <dgm:presLayoutVars>
          <dgm:chPref val="3"/>
        </dgm:presLayoutVars>
      </dgm:prSet>
      <dgm:spPr/>
    </dgm:pt>
    <dgm:pt modelId="{BB5FEA36-95BD-45AF-BFD0-058410023ADB}" type="pres">
      <dgm:prSet presAssocID="{FB9B18E4-5FD2-47B3-8FD4-905B59DC9FAF}" presName="txFour" presStyleLbl="node4" presStyleIdx="2" presStyleCnt="4">
        <dgm:presLayoutVars>
          <dgm:chPref val="3"/>
        </dgm:presLayoutVars>
      </dgm:prSet>
      <dgm:spPr/>
      <dgm:t>
        <a:bodyPr/>
        <a:lstStyle/>
        <a:p>
          <a:endParaRPr lang="nb-NO"/>
        </a:p>
      </dgm:t>
    </dgm:pt>
    <dgm:pt modelId="{7B843798-77EE-4349-BA5A-20A8424DC974}" type="pres">
      <dgm:prSet presAssocID="{FB9B18E4-5FD2-47B3-8FD4-905B59DC9FAF}" presName="horzFour" presStyleCnt="0"/>
      <dgm:spPr/>
    </dgm:pt>
    <dgm:pt modelId="{A8E9646F-B392-49A3-BAB2-E1932A6BDE68}" type="pres">
      <dgm:prSet presAssocID="{1F98611E-CD3D-4617-8338-AD85B5E873A9}" presName="sibSpaceFour" presStyleCnt="0"/>
      <dgm:spPr/>
    </dgm:pt>
    <dgm:pt modelId="{B1D6CBF2-A546-4CE2-9EE2-558B1A0304D3}" type="pres">
      <dgm:prSet presAssocID="{B14DFB81-C3BF-4A49-BC9C-567724271DE7}" presName="vertFour" presStyleCnt="0">
        <dgm:presLayoutVars>
          <dgm:chPref val="3"/>
        </dgm:presLayoutVars>
      </dgm:prSet>
      <dgm:spPr/>
    </dgm:pt>
    <dgm:pt modelId="{17841CF1-0A6A-43FB-81A0-15AF7F72EC4E}" type="pres">
      <dgm:prSet presAssocID="{B14DFB81-C3BF-4A49-BC9C-567724271DE7}" presName="txFour" presStyleLbl="node4" presStyleIdx="3" presStyleCnt="4">
        <dgm:presLayoutVars>
          <dgm:chPref val="3"/>
        </dgm:presLayoutVars>
      </dgm:prSet>
      <dgm:spPr/>
      <dgm:t>
        <a:bodyPr/>
        <a:lstStyle/>
        <a:p>
          <a:endParaRPr lang="nb-NO"/>
        </a:p>
      </dgm:t>
    </dgm:pt>
    <dgm:pt modelId="{9F1B246F-47E5-45A3-B33F-A9DB030A2B32}" type="pres">
      <dgm:prSet presAssocID="{B14DFB81-C3BF-4A49-BC9C-567724271DE7}" presName="horzFour" presStyleCnt="0"/>
      <dgm:spPr/>
    </dgm:pt>
  </dgm:ptLst>
  <dgm:cxnLst>
    <dgm:cxn modelId="{822278BF-6E4D-4B15-B1B0-3C3151ACB25E}" srcId="{23D4F026-8C31-43EA-9143-C635B802B225}" destId="{FB9B18E4-5FD2-47B3-8FD4-905B59DC9FAF}" srcOrd="1" destOrd="0" parTransId="{61B1162D-C208-4E90-B5B0-35BB175180B6}" sibTransId="{1F98611E-CD3D-4617-8338-AD85B5E873A9}"/>
    <dgm:cxn modelId="{D7FECDB4-FD1B-462A-A454-E12172F2C283}" type="presOf" srcId="{FB9B18E4-5FD2-47B3-8FD4-905B59DC9FAF}" destId="{BB5FEA36-95BD-45AF-BFD0-058410023ADB}" srcOrd="0" destOrd="0" presId="urn:microsoft.com/office/officeart/2005/8/layout/hierarchy4"/>
    <dgm:cxn modelId="{053F11A2-66A8-4FF5-B126-3E58834E7A93}" type="presOf" srcId="{377D52AD-DF9C-405A-8202-A222D7D65717}" destId="{64B7FBC9-1AAC-434A-B1B8-869AE1803F68}" srcOrd="0" destOrd="0" presId="urn:microsoft.com/office/officeart/2005/8/layout/hierarchy4"/>
    <dgm:cxn modelId="{E48A2467-0528-4975-B2E8-D514984CA617}" srcId="{23D4F026-8C31-43EA-9143-C635B802B225}" destId="{377D52AD-DF9C-405A-8202-A222D7D65717}" srcOrd="0" destOrd="0" parTransId="{32B8828C-6A42-4FF7-ADAC-B923E3D09AD8}" sibTransId="{EC16B6E1-6516-4811-8DC0-A622FDD33167}"/>
    <dgm:cxn modelId="{416D2298-B56A-4D65-957B-0921ED963F18}" srcId="{49CA63C6-4547-47D9-AB7C-2BDF878AFBE9}" destId="{8580E253-4909-48CB-AA31-3F2C593A38BE}" srcOrd="0" destOrd="0" parTransId="{080CB54F-6A91-46E3-B1B5-94C8476DD8EE}" sibTransId="{9924C8F5-4217-4897-ABB0-5FD7D576C250}"/>
    <dgm:cxn modelId="{6DDD6FD0-1162-4B44-81BF-DF2A3452DD3C}" srcId="{2D31A820-418F-4323-91D7-433E14C6D12E}" destId="{49CA63C6-4547-47D9-AB7C-2BDF878AFBE9}" srcOrd="0" destOrd="0" parTransId="{E00C674E-28E2-4DF2-9B93-D2F21A308CF5}" sibTransId="{CB098108-B431-449F-83D9-5D396AD9935D}"/>
    <dgm:cxn modelId="{2459D6C5-84CB-4091-969E-E9D15B1A674C}" type="presOf" srcId="{AD184E50-7CC4-40FD-8684-BAF6201E01D3}" destId="{9FB5BF84-5063-4BCC-9EBB-3942DFA28B4C}" srcOrd="0" destOrd="0" presId="urn:microsoft.com/office/officeart/2005/8/layout/hierarchy4"/>
    <dgm:cxn modelId="{67FB61DA-4C54-4475-AF96-5A3F7C084B9B}" type="presOf" srcId="{2D31A820-418F-4323-91D7-433E14C6D12E}" destId="{699CF702-9204-4C25-805E-217E59F8C35B}" srcOrd="0" destOrd="0" presId="urn:microsoft.com/office/officeart/2005/8/layout/hierarchy4"/>
    <dgm:cxn modelId="{94A09106-3DAF-4994-8E1E-DC9CCA0A8DC7}" srcId="{8580E253-4909-48CB-AA31-3F2C593A38BE}" destId="{23D4F026-8C31-43EA-9143-C635B802B225}" srcOrd="0" destOrd="0" parTransId="{EDAD816F-EAFE-456B-853D-C7AB245C81F1}" sibTransId="{622D2B87-4194-4793-A998-0918D9C17083}"/>
    <dgm:cxn modelId="{86C82D72-FA92-49E1-8D2F-99B3D1B7F6CF}" type="presOf" srcId="{8580E253-4909-48CB-AA31-3F2C593A38BE}" destId="{677F202A-83BD-4070-BA65-AC339F0A4400}" srcOrd="0" destOrd="0" presId="urn:microsoft.com/office/officeart/2005/8/layout/hierarchy4"/>
    <dgm:cxn modelId="{59D27E3F-9840-4E65-ABEF-911595E3A792}" srcId="{23D4F026-8C31-43EA-9143-C635B802B225}" destId="{B14DFB81-C3BF-4A49-BC9C-567724271DE7}" srcOrd="2" destOrd="0" parTransId="{33FA3B41-841B-497B-BE69-F201E943ACA3}" sibTransId="{F39DD5E5-E697-4A63-BE80-ACBA44F62B06}"/>
    <dgm:cxn modelId="{C95E64DC-24CF-427C-8B81-10647A1F6693}" type="presOf" srcId="{B14DFB81-C3BF-4A49-BC9C-567724271DE7}" destId="{17841CF1-0A6A-43FB-81A0-15AF7F72EC4E}" srcOrd="0" destOrd="0" presId="urn:microsoft.com/office/officeart/2005/8/layout/hierarchy4"/>
    <dgm:cxn modelId="{CCC6AACD-81C0-465D-AB98-86AE87495958}" type="presOf" srcId="{49CA63C6-4547-47D9-AB7C-2BDF878AFBE9}" destId="{77B6E046-AFC1-4319-BFC0-7EF706D87873}" srcOrd="0" destOrd="0" presId="urn:microsoft.com/office/officeart/2005/8/layout/hierarchy4"/>
    <dgm:cxn modelId="{B3596226-42E1-44E3-BE20-51141F64C5A5}" srcId="{AD184E50-7CC4-40FD-8684-BAF6201E01D3}" destId="{2D31A820-418F-4323-91D7-433E14C6D12E}" srcOrd="0" destOrd="0" parTransId="{EA01D2D5-2F1F-4A36-BFB1-F43C865CDDA7}" sibTransId="{70BE666B-57FF-4CBE-BF4C-B45B7CA1D5E0}"/>
    <dgm:cxn modelId="{876D9391-8E48-436C-BA05-123DF2162FF8}" type="presOf" srcId="{23D4F026-8C31-43EA-9143-C635B802B225}" destId="{F48CB3A5-273A-4903-9F02-F2218ACEDD0B}" srcOrd="0" destOrd="0" presId="urn:microsoft.com/office/officeart/2005/8/layout/hierarchy4"/>
    <dgm:cxn modelId="{98E8BF0A-C735-45BA-9E43-510BA09156EA}" type="presParOf" srcId="{9FB5BF84-5063-4BCC-9EBB-3942DFA28B4C}" destId="{2702F31C-42B3-47B6-A7CC-E8BF2EA44B0E}" srcOrd="0" destOrd="0" presId="urn:microsoft.com/office/officeart/2005/8/layout/hierarchy4"/>
    <dgm:cxn modelId="{480957C4-86BA-4F75-BB8B-8103E7440243}" type="presParOf" srcId="{2702F31C-42B3-47B6-A7CC-E8BF2EA44B0E}" destId="{699CF702-9204-4C25-805E-217E59F8C35B}" srcOrd="0" destOrd="0" presId="urn:microsoft.com/office/officeart/2005/8/layout/hierarchy4"/>
    <dgm:cxn modelId="{4A077AA9-EEB0-46A2-B519-9C89E0A90CE7}" type="presParOf" srcId="{2702F31C-42B3-47B6-A7CC-E8BF2EA44B0E}" destId="{34429340-B9E7-4FAE-A06F-948FA22F9985}" srcOrd="1" destOrd="0" presId="urn:microsoft.com/office/officeart/2005/8/layout/hierarchy4"/>
    <dgm:cxn modelId="{85274ABB-8A85-48B7-B93A-6AAA95D0C921}" type="presParOf" srcId="{2702F31C-42B3-47B6-A7CC-E8BF2EA44B0E}" destId="{5E7BB43C-BE6B-490F-B26F-6968CEE23B0A}" srcOrd="2" destOrd="0" presId="urn:microsoft.com/office/officeart/2005/8/layout/hierarchy4"/>
    <dgm:cxn modelId="{017BED83-A01C-47FF-A102-89F3B3C7DA26}" type="presParOf" srcId="{5E7BB43C-BE6B-490F-B26F-6968CEE23B0A}" destId="{B7C1C477-F9C7-4EA8-8D09-2284009C7FC4}" srcOrd="0" destOrd="0" presId="urn:microsoft.com/office/officeart/2005/8/layout/hierarchy4"/>
    <dgm:cxn modelId="{39FE751D-3C94-499E-81FD-6ACE5287AD39}" type="presParOf" srcId="{B7C1C477-F9C7-4EA8-8D09-2284009C7FC4}" destId="{77B6E046-AFC1-4319-BFC0-7EF706D87873}" srcOrd="0" destOrd="0" presId="urn:microsoft.com/office/officeart/2005/8/layout/hierarchy4"/>
    <dgm:cxn modelId="{0A03F14D-4727-42F7-A440-9E42B320EEF4}" type="presParOf" srcId="{B7C1C477-F9C7-4EA8-8D09-2284009C7FC4}" destId="{A8CCEA33-A6C8-410B-A127-BB96252168D9}" srcOrd="1" destOrd="0" presId="urn:microsoft.com/office/officeart/2005/8/layout/hierarchy4"/>
    <dgm:cxn modelId="{D65AA9B1-AECC-4890-99ED-7692DCE0C970}" type="presParOf" srcId="{B7C1C477-F9C7-4EA8-8D09-2284009C7FC4}" destId="{AC6AC276-2D6E-498B-9E91-099230B4AFC3}" srcOrd="2" destOrd="0" presId="urn:microsoft.com/office/officeart/2005/8/layout/hierarchy4"/>
    <dgm:cxn modelId="{3550F1BE-AA11-4BF0-ACBC-CFFF276082FE}" type="presParOf" srcId="{AC6AC276-2D6E-498B-9E91-099230B4AFC3}" destId="{AB1B7F40-924D-4015-ACE6-85ABA3CCF38F}" srcOrd="0" destOrd="0" presId="urn:microsoft.com/office/officeart/2005/8/layout/hierarchy4"/>
    <dgm:cxn modelId="{FA99FC1F-B3EE-4FFC-9BF8-4EA8604FAFD8}" type="presParOf" srcId="{AB1B7F40-924D-4015-ACE6-85ABA3CCF38F}" destId="{677F202A-83BD-4070-BA65-AC339F0A4400}" srcOrd="0" destOrd="0" presId="urn:microsoft.com/office/officeart/2005/8/layout/hierarchy4"/>
    <dgm:cxn modelId="{D417BC61-B597-40E8-BF81-5F80971A5911}" type="presParOf" srcId="{AB1B7F40-924D-4015-ACE6-85ABA3CCF38F}" destId="{9573A143-3B82-4676-81DF-C125590D6F5E}" srcOrd="1" destOrd="0" presId="urn:microsoft.com/office/officeart/2005/8/layout/hierarchy4"/>
    <dgm:cxn modelId="{49E85E98-E78B-40F6-BA44-28E36D4891C5}" type="presParOf" srcId="{AB1B7F40-924D-4015-ACE6-85ABA3CCF38F}" destId="{7AC0DFEA-4CB0-4436-B03B-DA36119E6B19}" srcOrd="2" destOrd="0" presId="urn:microsoft.com/office/officeart/2005/8/layout/hierarchy4"/>
    <dgm:cxn modelId="{819B4BD3-2217-4574-8C0A-A3616A3F350D}" type="presParOf" srcId="{7AC0DFEA-4CB0-4436-B03B-DA36119E6B19}" destId="{CD870EF0-D77A-4070-BBA5-229D29CBAA5C}" srcOrd="0" destOrd="0" presId="urn:microsoft.com/office/officeart/2005/8/layout/hierarchy4"/>
    <dgm:cxn modelId="{9011FB9F-221F-4064-AF71-3B7790B3A443}" type="presParOf" srcId="{CD870EF0-D77A-4070-BBA5-229D29CBAA5C}" destId="{F48CB3A5-273A-4903-9F02-F2218ACEDD0B}" srcOrd="0" destOrd="0" presId="urn:microsoft.com/office/officeart/2005/8/layout/hierarchy4"/>
    <dgm:cxn modelId="{41148871-0051-468A-ADC1-D09E35C152BC}" type="presParOf" srcId="{CD870EF0-D77A-4070-BBA5-229D29CBAA5C}" destId="{4F898AB5-99A7-4D67-B818-568D92C2FBA6}" srcOrd="1" destOrd="0" presId="urn:microsoft.com/office/officeart/2005/8/layout/hierarchy4"/>
    <dgm:cxn modelId="{38ACB372-F0B5-47FB-9C6E-E7209EB46477}" type="presParOf" srcId="{CD870EF0-D77A-4070-BBA5-229D29CBAA5C}" destId="{644E1250-5AD0-4DF7-92CC-DEEE731F89C4}" srcOrd="2" destOrd="0" presId="urn:microsoft.com/office/officeart/2005/8/layout/hierarchy4"/>
    <dgm:cxn modelId="{1416883B-6256-4D89-849D-8BD296E8BAE9}" type="presParOf" srcId="{644E1250-5AD0-4DF7-92CC-DEEE731F89C4}" destId="{CC160C0B-1ACA-44AC-AD5C-A2BB27202AD2}" srcOrd="0" destOrd="0" presId="urn:microsoft.com/office/officeart/2005/8/layout/hierarchy4"/>
    <dgm:cxn modelId="{5A97FB91-6062-41CA-81F8-24D9BAF3D4FD}" type="presParOf" srcId="{CC160C0B-1ACA-44AC-AD5C-A2BB27202AD2}" destId="{64B7FBC9-1AAC-434A-B1B8-869AE1803F68}" srcOrd="0" destOrd="0" presId="urn:microsoft.com/office/officeart/2005/8/layout/hierarchy4"/>
    <dgm:cxn modelId="{DF4E453D-5B77-416A-B8A1-F4EDD1A5CBB9}" type="presParOf" srcId="{CC160C0B-1ACA-44AC-AD5C-A2BB27202AD2}" destId="{95E36F95-29F9-4C5D-90E2-704878E40ADF}" srcOrd="1" destOrd="0" presId="urn:microsoft.com/office/officeart/2005/8/layout/hierarchy4"/>
    <dgm:cxn modelId="{F0DA4864-FA37-44C9-B460-738C01DEE4F4}" type="presParOf" srcId="{644E1250-5AD0-4DF7-92CC-DEEE731F89C4}" destId="{6C88FB98-48F5-49E1-B587-0FBF9F8892FF}" srcOrd="1" destOrd="0" presId="urn:microsoft.com/office/officeart/2005/8/layout/hierarchy4"/>
    <dgm:cxn modelId="{6342614F-1DEE-401D-9932-AE08A038F882}" type="presParOf" srcId="{644E1250-5AD0-4DF7-92CC-DEEE731F89C4}" destId="{BDE55630-AD51-46FB-B75D-3221345442F5}" srcOrd="2" destOrd="0" presId="urn:microsoft.com/office/officeart/2005/8/layout/hierarchy4"/>
    <dgm:cxn modelId="{E476E181-4B2B-4759-BCB9-6DA83D975082}" type="presParOf" srcId="{BDE55630-AD51-46FB-B75D-3221345442F5}" destId="{BB5FEA36-95BD-45AF-BFD0-058410023ADB}" srcOrd="0" destOrd="0" presId="urn:microsoft.com/office/officeart/2005/8/layout/hierarchy4"/>
    <dgm:cxn modelId="{B651EE77-60E2-405A-928E-46B0E7747C23}" type="presParOf" srcId="{BDE55630-AD51-46FB-B75D-3221345442F5}" destId="{7B843798-77EE-4349-BA5A-20A8424DC974}" srcOrd="1" destOrd="0" presId="urn:microsoft.com/office/officeart/2005/8/layout/hierarchy4"/>
    <dgm:cxn modelId="{F86279BD-6412-441A-94F7-4751F7C05902}" type="presParOf" srcId="{644E1250-5AD0-4DF7-92CC-DEEE731F89C4}" destId="{A8E9646F-B392-49A3-BAB2-E1932A6BDE68}" srcOrd="3" destOrd="0" presId="urn:microsoft.com/office/officeart/2005/8/layout/hierarchy4"/>
    <dgm:cxn modelId="{B06B56FD-244E-4565-BF47-CC6AFCDCBF1D}" type="presParOf" srcId="{644E1250-5AD0-4DF7-92CC-DEEE731F89C4}" destId="{B1D6CBF2-A546-4CE2-9EE2-558B1A0304D3}" srcOrd="4" destOrd="0" presId="urn:microsoft.com/office/officeart/2005/8/layout/hierarchy4"/>
    <dgm:cxn modelId="{53D74D2B-4AFB-45A0-BE5D-153FAC473C2C}" type="presParOf" srcId="{B1D6CBF2-A546-4CE2-9EE2-558B1A0304D3}" destId="{17841CF1-0A6A-43FB-81A0-15AF7F72EC4E}" srcOrd="0" destOrd="0" presId="urn:microsoft.com/office/officeart/2005/8/layout/hierarchy4"/>
    <dgm:cxn modelId="{03113AE2-A589-453B-9C6D-BA30464E9B4B}" type="presParOf" srcId="{B1D6CBF2-A546-4CE2-9EE2-558B1A0304D3}" destId="{9F1B246F-47E5-45A3-B33F-A9DB030A2B32}" srcOrd="1" destOrd="0" presId="urn:microsoft.com/office/officeart/2005/8/layout/hierarchy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9CF702-9204-4C25-805E-217E59F8C35B}">
      <dsp:nvSpPr>
        <dsp:cNvPr id="0" name=""/>
        <dsp:cNvSpPr/>
      </dsp:nvSpPr>
      <dsp:spPr>
        <a:xfrm>
          <a:off x="899" y="98"/>
          <a:ext cx="5017875" cy="546824"/>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nb-NO" sz="2400" kern="1200"/>
            <a:t>Kommunestyret</a:t>
          </a:r>
        </a:p>
      </dsp:txBody>
      <dsp:txXfrm>
        <a:off x="16915" y="16114"/>
        <a:ext cx="4985843" cy="514792"/>
      </dsp:txXfrm>
    </dsp:sp>
    <dsp:sp modelId="{77B6E046-AFC1-4319-BFC0-7EF706D87873}">
      <dsp:nvSpPr>
        <dsp:cNvPr id="0" name=""/>
        <dsp:cNvSpPr/>
      </dsp:nvSpPr>
      <dsp:spPr>
        <a:xfrm>
          <a:off x="899" y="599149"/>
          <a:ext cx="5017875" cy="546824"/>
        </a:xfrm>
        <a:prstGeom prst="roundRect">
          <a:avLst>
            <a:gd name="adj" fmla="val 10000"/>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nb-NO" sz="1500" kern="1200"/>
            <a:t>Formannskap/planutvalg</a:t>
          </a:r>
          <a:br>
            <a:rPr lang="nb-NO" sz="1500" kern="1200"/>
          </a:br>
          <a:r>
            <a:rPr lang="nb-NO" sz="1500" b="0" i="1" kern="1200"/>
            <a:t>Styringsgruppe</a:t>
          </a:r>
        </a:p>
      </dsp:txBody>
      <dsp:txXfrm>
        <a:off x="16915" y="615165"/>
        <a:ext cx="4985843" cy="514792"/>
      </dsp:txXfrm>
    </dsp:sp>
    <dsp:sp modelId="{677F202A-83BD-4070-BA65-AC339F0A4400}">
      <dsp:nvSpPr>
        <dsp:cNvPr id="0" name=""/>
        <dsp:cNvSpPr/>
      </dsp:nvSpPr>
      <dsp:spPr>
        <a:xfrm>
          <a:off x="899" y="1198200"/>
          <a:ext cx="5017875" cy="546824"/>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nb-NO" sz="1500" kern="1200"/>
            <a:t>Rådmannens ledergruppe</a:t>
          </a:r>
          <a:br>
            <a:rPr lang="nb-NO" sz="1500" kern="1200"/>
          </a:br>
          <a:r>
            <a:rPr lang="nb-NO" sz="1500" i="1" kern="1200"/>
            <a:t>Prosjekteier for planarbeidet</a:t>
          </a:r>
        </a:p>
      </dsp:txBody>
      <dsp:txXfrm>
        <a:off x="16915" y="1214216"/>
        <a:ext cx="4985843" cy="514792"/>
      </dsp:txXfrm>
    </dsp:sp>
    <dsp:sp modelId="{F48CB3A5-273A-4903-9F02-F2218ACEDD0B}">
      <dsp:nvSpPr>
        <dsp:cNvPr id="0" name=""/>
        <dsp:cNvSpPr/>
      </dsp:nvSpPr>
      <dsp:spPr>
        <a:xfrm>
          <a:off x="899" y="1797251"/>
          <a:ext cx="5017875" cy="546824"/>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nb-NO" sz="1400" kern="1200"/>
            <a:t>Prosjektgruppe</a:t>
          </a:r>
        </a:p>
      </dsp:txBody>
      <dsp:txXfrm>
        <a:off x="16915" y="1813267"/>
        <a:ext cx="4985843" cy="514792"/>
      </dsp:txXfrm>
    </dsp:sp>
    <dsp:sp modelId="{64B7FBC9-1AAC-434A-B1B8-869AE1803F68}">
      <dsp:nvSpPr>
        <dsp:cNvPr id="0" name=""/>
        <dsp:cNvSpPr/>
      </dsp:nvSpPr>
      <dsp:spPr>
        <a:xfrm>
          <a:off x="899" y="2396302"/>
          <a:ext cx="1649531" cy="546824"/>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nb-NO" sz="1400" kern="1200"/>
            <a:t>Referansegruppe</a:t>
          </a:r>
        </a:p>
      </dsp:txBody>
      <dsp:txXfrm>
        <a:off x="16915" y="2412318"/>
        <a:ext cx="1617499" cy="514792"/>
      </dsp:txXfrm>
    </dsp:sp>
    <dsp:sp modelId="{BB5FEA36-95BD-45AF-BFD0-058410023ADB}">
      <dsp:nvSpPr>
        <dsp:cNvPr id="0" name=""/>
        <dsp:cNvSpPr/>
      </dsp:nvSpPr>
      <dsp:spPr>
        <a:xfrm>
          <a:off x="1685071" y="2396302"/>
          <a:ext cx="1649531" cy="546824"/>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nb-NO" sz="1400" kern="1200"/>
            <a:t>Referansegruppe</a:t>
          </a:r>
        </a:p>
      </dsp:txBody>
      <dsp:txXfrm>
        <a:off x="1701087" y="2412318"/>
        <a:ext cx="1617499" cy="514792"/>
      </dsp:txXfrm>
    </dsp:sp>
    <dsp:sp modelId="{17841CF1-0A6A-43FB-81A0-15AF7F72EC4E}">
      <dsp:nvSpPr>
        <dsp:cNvPr id="0" name=""/>
        <dsp:cNvSpPr/>
      </dsp:nvSpPr>
      <dsp:spPr>
        <a:xfrm>
          <a:off x="3369243" y="2396302"/>
          <a:ext cx="1649531" cy="546824"/>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nb-NO" sz="1400" kern="1200"/>
            <a:t>Referansegruppe</a:t>
          </a:r>
        </a:p>
      </dsp:txBody>
      <dsp:txXfrm>
        <a:off x="3385259" y="2412318"/>
        <a:ext cx="1617499" cy="5147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F7A26137E114E7881410DC159BD6B98"/>
        <w:category>
          <w:name w:val="Generelt"/>
          <w:gallery w:val="placeholder"/>
        </w:category>
        <w:types>
          <w:type w:val="bbPlcHdr"/>
        </w:types>
        <w:behaviors>
          <w:behavior w:val="content"/>
        </w:behaviors>
        <w:guid w:val="{F906C94E-6624-436D-9C2D-AE168034E800}"/>
      </w:docPartPr>
      <w:docPartBody>
        <w:p w:rsidR="000B675D" w:rsidRDefault="000B675D">
          <w:pPr>
            <w:pStyle w:val="BF7A26137E114E7881410DC159BD6B98"/>
          </w:pPr>
          <w:r w:rsidRPr="00844182">
            <w:rPr>
              <w:rStyle w:val="Plassholdertekst"/>
            </w:rPr>
            <w:t>[Overskrift]</w:t>
          </w:r>
        </w:p>
      </w:docPartBody>
    </w:docPart>
    <w:docPart>
      <w:docPartPr>
        <w:name w:val="93378FF052A344129A879A9283B7A965"/>
        <w:category>
          <w:name w:val="Generelt"/>
          <w:gallery w:val="placeholder"/>
        </w:category>
        <w:types>
          <w:type w:val="bbPlcHdr"/>
        </w:types>
        <w:behaviors>
          <w:behavior w:val="content"/>
        </w:behaviors>
        <w:guid w:val="{E26EC6C2-B3FB-4CD6-9AF9-A5080497273B}"/>
      </w:docPartPr>
      <w:docPartBody>
        <w:p w:rsidR="000B675D" w:rsidRDefault="000B675D">
          <w:pPr>
            <w:pStyle w:val="93378FF052A344129A879A9283B7A965"/>
          </w:pPr>
          <w:r w:rsidRPr="00844182">
            <w:rPr>
              <w:rStyle w:val="Plassholdertekst"/>
            </w:rPr>
            <w:t>[Overskrift]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75D"/>
    <w:rsid w:val="000B675D"/>
    <w:rsid w:val="000D26D3"/>
    <w:rsid w:val="00112BE3"/>
    <w:rsid w:val="001361C3"/>
    <w:rsid w:val="001446DF"/>
    <w:rsid w:val="003B493A"/>
    <w:rsid w:val="00567823"/>
    <w:rsid w:val="006E7333"/>
    <w:rsid w:val="00831293"/>
    <w:rsid w:val="00964BF8"/>
    <w:rsid w:val="00A7450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808080"/>
    </w:rPr>
  </w:style>
  <w:style w:type="paragraph" w:customStyle="1" w:styleId="BF7A26137E114E7881410DC159BD6B98">
    <w:name w:val="BF7A26137E114E7881410DC159BD6B98"/>
  </w:style>
  <w:style w:type="paragraph" w:customStyle="1" w:styleId="93378FF052A344129A879A9283B7A965">
    <w:name w:val="93378FF052A344129A879A9283B7A965"/>
  </w:style>
  <w:style w:type="paragraph" w:customStyle="1" w:styleId="F6BFBDFC308D4DD8B6E0B9EC54EC54C8">
    <w:name w:val="F6BFBDFC308D4DD8B6E0B9EC54EC54C8"/>
  </w:style>
  <w:style w:type="paragraph" w:customStyle="1" w:styleId="CC46573131AE4D629673A239F2F65CB1">
    <w:name w:val="CC46573131AE4D629673A239F2F65CB1"/>
  </w:style>
  <w:style w:type="paragraph" w:customStyle="1" w:styleId="82355DE609384267897D0E8B43424560">
    <w:name w:val="82355DE609384267897D0E8B43424560"/>
  </w:style>
  <w:style w:type="paragraph" w:customStyle="1" w:styleId="683FF7B061034A3D816D14CE9FA10634">
    <w:name w:val="683FF7B061034A3D816D14CE9FA106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tel>Planstrategi
2020-2024</tittel>
  <undertittel>fsfsdfs </undertittel>
  <utittel>Sist revidert 18.11.19</utittel>
</roo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D8D63-7C3F-4515-ABC6-B5D900EBBA06}">
  <ds:schemaRefs/>
</ds:datastoreItem>
</file>

<file path=customXml/itemProps2.xml><?xml version="1.0" encoding="utf-8"?>
<ds:datastoreItem xmlns:ds="http://schemas.openxmlformats.org/officeDocument/2006/customXml" ds:itemID="{13CBCC77-14DC-4F4A-953B-B82349C01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Template>
  <TotalTime>1</TotalTime>
  <Pages>1</Pages>
  <Words>3726</Words>
  <Characters>19749</Characters>
  <Application>Microsoft Office Word</Application>
  <DocSecurity>0</DocSecurity>
  <PresentationFormat/>
  <Lines>164</Lines>
  <Paragraphs>46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Jevnaker Kommune</Company>
  <LinksUpToDate>false</LinksUpToDate>
  <CharactersWithSpaces>23429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Tollef Solberg</dc:creator>
  <cp:lastModifiedBy>Berthe Cecilie Bjørnstad</cp:lastModifiedBy>
  <cp:revision>2</cp:revision>
  <cp:lastPrinted>2020-01-23T11:43:00Z</cp:lastPrinted>
  <dcterms:created xsi:type="dcterms:W3CDTF">2020-01-23T11:44:00Z</dcterms:created>
  <dcterms:modified xsi:type="dcterms:W3CDTF">2020-01-23T11:44:00Z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ies>
</file>